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EEA" w:rsidRPr="004922A1" w:rsidP="00ED1EEA">
      <w:pPr>
        <w:pStyle w:val="Heading1"/>
        <w:jc w:val="center"/>
        <w:rPr>
          <w:szCs w:val="28"/>
        </w:rPr>
      </w:pPr>
      <w:r w:rsidRPr="004922A1">
        <w:rPr>
          <w:szCs w:val="28"/>
        </w:rPr>
        <w:t>ПОСТАНОВЛЕНИЕ</w:t>
      </w:r>
      <w:r w:rsidR="00480D4B">
        <w:rPr>
          <w:szCs w:val="28"/>
        </w:rPr>
        <w:t xml:space="preserve"> №5-13-2401/2025</w:t>
      </w:r>
    </w:p>
    <w:p w:rsidR="00ED1EEA" w:rsidRPr="001D4BC2" w:rsidP="00ED1EEA">
      <w:pPr>
        <w:pStyle w:val="Heading1"/>
        <w:jc w:val="both"/>
        <w:rPr>
          <w:sz w:val="16"/>
          <w:szCs w:val="16"/>
        </w:rPr>
      </w:pPr>
      <w:r w:rsidRPr="001D4BC2">
        <w:rPr>
          <w:sz w:val="16"/>
          <w:szCs w:val="16"/>
        </w:rPr>
        <w:t xml:space="preserve">                                                                                                                   </w:t>
      </w:r>
    </w:p>
    <w:p w:rsidR="00ED1EEA" w:rsidRPr="004922A1" w:rsidP="00ED1EEA">
      <w:pPr>
        <w:pStyle w:val="Heading1"/>
        <w:jc w:val="both"/>
        <w:rPr>
          <w:szCs w:val="28"/>
        </w:rPr>
      </w:pPr>
      <w:r>
        <w:rPr>
          <w:szCs w:val="28"/>
        </w:rPr>
        <w:t xml:space="preserve">г. </w:t>
      </w:r>
      <w:r w:rsidRPr="004922A1">
        <w:rPr>
          <w:szCs w:val="28"/>
        </w:rPr>
        <w:t>Пыть-Ях</w:t>
      </w:r>
      <w:r w:rsidR="00753EF4">
        <w:rPr>
          <w:szCs w:val="28"/>
        </w:rPr>
        <w:tab/>
      </w:r>
      <w:r w:rsidR="00753EF4">
        <w:rPr>
          <w:szCs w:val="28"/>
        </w:rPr>
        <w:tab/>
      </w:r>
      <w:r w:rsidR="00753EF4">
        <w:rPr>
          <w:szCs w:val="28"/>
        </w:rPr>
        <w:tab/>
      </w:r>
      <w:r w:rsidR="00753EF4">
        <w:rPr>
          <w:szCs w:val="28"/>
        </w:rPr>
        <w:tab/>
      </w:r>
      <w:r w:rsidR="00753EF4">
        <w:rPr>
          <w:szCs w:val="28"/>
        </w:rPr>
        <w:tab/>
      </w:r>
      <w:r w:rsidR="00753EF4">
        <w:rPr>
          <w:szCs w:val="28"/>
        </w:rPr>
        <w:tab/>
      </w:r>
      <w:r w:rsidR="00753EF4">
        <w:rPr>
          <w:szCs w:val="28"/>
        </w:rPr>
        <w:tab/>
        <w:t xml:space="preserve">               </w:t>
      </w:r>
      <w:r>
        <w:rPr>
          <w:szCs w:val="28"/>
        </w:rPr>
        <w:t xml:space="preserve"> </w:t>
      </w:r>
      <w:r w:rsidR="00480D4B">
        <w:rPr>
          <w:szCs w:val="28"/>
        </w:rPr>
        <w:t>17 января 2025</w:t>
      </w:r>
      <w:r>
        <w:rPr>
          <w:szCs w:val="28"/>
        </w:rPr>
        <w:t xml:space="preserve"> года</w:t>
      </w:r>
    </w:p>
    <w:p w:rsidR="00ED1EEA" w:rsidP="00ED1EEA">
      <w:pPr>
        <w:widowControl w:val="0"/>
        <w:ind w:firstLine="540"/>
        <w:jc w:val="both"/>
        <w:rPr>
          <w:sz w:val="28"/>
          <w:szCs w:val="28"/>
        </w:rPr>
      </w:pPr>
    </w:p>
    <w:p w:rsidR="005A0821" w:rsidP="00A66079">
      <w:pPr>
        <w:widowControl w:val="0"/>
        <w:ind w:firstLine="540"/>
        <w:jc w:val="both"/>
        <w:rPr>
          <w:rFonts w:ascii="Times New Roman CYR" w:hAnsi="Times New Roman CYR"/>
          <w:snapToGrid w:val="0"/>
          <w:sz w:val="28"/>
          <w:szCs w:val="28"/>
        </w:rPr>
      </w:pPr>
      <w:r>
        <w:rPr>
          <w:sz w:val="28"/>
          <w:szCs w:val="28"/>
        </w:rPr>
        <w:t>М</w:t>
      </w:r>
      <w:r w:rsidRPr="009F33DA">
        <w:rPr>
          <w:sz w:val="28"/>
          <w:szCs w:val="28"/>
        </w:rPr>
        <w:t>ировой</w:t>
      </w:r>
      <w:r w:rsidR="00A66079">
        <w:rPr>
          <w:sz w:val="28"/>
          <w:szCs w:val="28"/>
        </w:rPr>
        <w:t xml:space="preserve"> судья судебного участка № 2</w:t>
      </w:r>
      <w:r w:rsidRPr="004922A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922A1">
        <w:rPr>
          <w:sz w:val="28"/>
          <w:szCs w:val="28"/>
        </w:rPr>
        <w:t>ыть-Ях</w:t>
      </w:r>
      <w:r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судебного района</w:t>
      </w:r>
      <w:r w:rsidRPr="004922A1">
        <w:rPr>
          <w:sz w:val="28"/>
          <w:szCs w:val="28"/>
        </w:rPr>
        <w:t xml:space="preserve"> Ханты-Мансийского автономного округа - Югры </w:t>
      </w:r>
      <w:r w:rsidR="00A66079">
        <w:rPr>
          <w:sz w:val="28"/>
          <w:szCs w:val="28"/>
        </w:rPr>
        <w:t xml:space="preserve">Клочков А.А., </w:t>
      </w:r>
      <w:r w:rsidR="00753EF4">
        <w:rPr>
          <w:sz w:val="28"/>
          <w:szCs w:val="28"/>
        </w:rPr>
        <w:t>исполняющий обязанности мирового судьи судебного участка № 1</w:t>
      </w:r>
      <w:r w:rsidRPr="004922A1" w:rsidR="00753EF4">
        <w:rPr>
          <w:sz w:val="28"/>
          <w:szCs w:val="28"/>
        </w:rPr>
        <w:t xml:space="preserve"> </w:t>
      </w:r>
      <w:r w:rsidR="00753EF4">
        <w:rPr>
          <w:sz w:val="28"/>
          <w:szCs w:val="28"/>
        </w:rPr>
        <w:t>П</w:t>
      </w:r>
      <w:r w:rsidRPr="004922A1" w:rsidR="00753EF4">
        <w:rPr>
          <w:sz w:val="28"/>
          <w:szCs w:val="28"/>
        </w:rPr>
        <w:t>ыть-Ях</w:t>
      </w:r>
      <w:r w:rsidR="00753EF4">
        <w:rPr>
          <w:sz w:val="28"/>
          <w:szCs w:val="28"/>
        </w:rPr>
        <w:t>ского судебного района</w:t>
      </w:r>
      <w:r w:rsidRPr="004922A1" w:rsidR="00753EF4">
        <w:rPr>
          <w:sz w:val="28"/>
          <w:szCs w:val="28"/>
        </w:rPr>
        <w:t xml:space="preserve"> Ханты-Мансийского автономного округа </w:t>
      </w:r>
      <w:r w:rsidR="00753EF4">
        <w:rPr>
          <w:sz w:val="28"/>
          <w:szCs w:val="28"/>
        </w:rPr>
        <w:t>–</w:t>
      </w:r>
      <w:r w:rsidRPr="004922A1" w:rsidR="00753EF4">
        <w:rPr>
          <w:sz w:val="28"/>
          <w:szCs w:val="28"/>
        </w:rPr>
        <w:t xml:space="preserve"> Югры</w:t>
      </w:r>
      <w:r w:rsidR="00753EF4">
        <w:rPr>
          <w:sz w:val="28"/>
          <w:szCs w:val="28"/>
        </w:rPr>
        <w:t>,</w:t>
      </w:r>
      <w:r w:rsidR="00753EF4">
        <w:rPr>
          <w:rFonts w:ascii="Times New Roman CYR" w:hAnsi="Times New Roman CYR"/>
          <w:snapToGrid w:val="0"/>
          <w:sz w:val="28"/>
          <w:szCs w:val="28"/>
        </w:rPr>
        <w:t xml:space="preserve"> </w:t>
      </w:r>
      <w:r w:rsidR="00A66079">
        <w:rPr>
          <w:rFonts w:ascii="Times New Roman CYR" w:hAnsi="Times New Roman CYR"/>
          <w:snapToGrid w:val="0"/>
          <w:sz w:val="28"/>
          <w:szCs w:val="28"/>
        </w:rPr>
        <w:t>рассмотрев</w:t>
      </w:r>
      <w:r w:rsidRPr="004922A1">
        <w:rPr>
          <w:rFonts w:ascii="Times New Roman CYR" w:hAnsi="Times New Roman CYR"/>
          <w:snapToGrid w:val="0"/>
          <w:sz w:val="28"/>
          <w:szCs w:val="28"/>
        </w:rPr>
        <w:t xml:space="preserve"> </w:t>
      </w:r>
      <w:r w:rsidR="00A66079">
        <w:rPr>
          <w:rFonts w:ascii="Times New Roman CYR" w:hAnsi="Times New Roman CYR"/>
          <w:snapToGrid w:val="0"/>
          <w:sz w:val="28"/>
          <w:szCs w:val="28"/>
        </w:rPr>
        <w:t xml:space="preserve">по адресу: ХМАО-Югра, г. Пыть-Ях, </w:t>
      </w:r>
      <w:r w:rsidR="00753EF4">
        <w:rPr>
          <w:rFonts w:ascii="Times New Roman CYR" w:hAnsi="Times New Roman CYR"/>
          <w:snapToGrid w:val="0"/>
          <w:sz w:val="28"/>
          <w:szCs w:val="28"/>
        </w:rPr>
        <w:t xml:space="preserve">2 мкр., д. 4 соединенное </w:t>
      </w:r>
      <w:r>
        <w:rPr>
          <w:rFonts w:ascii="Times New Roman CYR" w:hAnsi="Times New Roman CYR"/>
          <w:snapToGrid w:val="0"/>
          <w:sz w:val="28"/>
          <w:szCs w:val="28"/>
        </w:rPr>
        <w:t xml:space="preserve">дело об </w:t>
      </w:r>
      <w:r w:rsidRPr="004922A1">
        <w:rPr>
          <w:rFonts w:ascii="Times New Roman CYR" w:hAnsi="Times New Roman CYR"/>
          <w:snapToGrid w:val="0"/>
          <w:sz w:val="28"/>
          <w:szCs w:val="28"/>
        </w:rPr>
        <w:t>административно</w:t>
      </w:r>
      <w:r>
        <w:rPr>
          <w:rFonts w:ascii="Times New Roman CYR" w:hAnsi="Times New Roman CYR"/>
          <w:snapToGrid w:val="0"/>
          <w:sz w:val="28"/>
          <w:szCs w:val="28"/>
        </w:rPr>
        <w:t>м правонарушении</w:t>
      </w:r>
      <w:r w:rsidRPr="004922A1">
        <w:rPr>
          <w:rFonts w:ascii="Times New Roman CYR" w:hAnsi="Times New Roman CYR"/>
          <w:snapToGrid w:val="0"/>
          <w:sz w:val="28"/>
          <w:szCs w:val="28"/>
        </w:rPr>
        <w:t xml:space="preserve"> в отношении </w:t>
      </w:r>
      <w:r>
        <w:rPr>
          <w:rFonts w:ascii="Times New Roman CYR" w:hAnsi="Times New Roman CYR"/>
          <w:snapToGrid w:val="0"/>
          <w:sz w:val="28"/>
          <w:szCs w:val="28"/>
        </w:rPr>
        <w:t xml:space="preserve">юридического лица – Администрации города Пыть-Яха исполнительно-распорядительный орган муниципального образования </w:t>
      </w:r>
      <w:r>
        <w:rPr>
          <w:sz w:val="28"/>
          <w:szCs w:val="28"/>
        </w:rPr>
        <w:t xml:space="preserve">(далее МКУ Администрация г. </w:t>
      </w:r>
      <w:r>
        <w:rPr>
          <w:sz w:val="28"/>
          <w:szCs w:val="28"/>
        </w:rPr>
        <w:t>Пыть-Яха</w:t>
      </w:r>
      <w:r>
        <w:rPr>
          <w:sz w:val="28"/>
          <w:szCs w:val="28"/>
        </w:rPr>
        <w:t xml:space="preserve">), </w:t>
      </w:r>
      <w:r>
        <w:rPr>
          <w:rFonts w:ascii="Times New Roman CYR" w:hAnsi="Times New Roman CYR"/>
          <w:snapToGrid w:val="0"/>
          <w:sz w:val="28"/>
          <w:szCs w:val="28"/>
        </w:rPr>
        <w:t>----</w:t>
      </w:r>
      <w:r w:rsidRPr="00250BB8">
        <w:rPr>
          <w:rFonts w:ascii="Times New Roman CYR" w:hAnsi="Times New Roman CYR"/>
          <w:snapToGrid w:val="0"/>
          <w:sz w:val="28"/>
          <w:szCs w:val="28"/>
        </w:rPr>
        <w:t xml:space="preserve"> </w:t>
      </w:r>
    </w:p>
    <w:p w:rsidR="00A66079" w:rsidRPr="00D772BA" w:rsidP="00A66079">
      <w:pPr>
        <w:widowControl w:val="0"/>
        <w:ind w:firstLine="540"/>
        <w:jc w:val="both"/>
        <w:rPr>
          <w:rFonts w:ascii="Times New Roman CYR" w:hAnsi="Times New Roman CYR" w:cs="Times New Roman CYR"/>
          <w:snapToGrid w:val="0"/>
          <w:sz w:val="28"/>
          <w:szCs w:val="28"/>
        </w:rPr>
      </w:pPr>
      <w:r>
        <w:rPr>
          <w:rFonts w:ascii="Times New Roman CYR" w:hAnsi="Times New Roman CYR"/>
          <w:snapToGrid w:val="0"/>
          <w:sz w:val="28"/>
          <w:szCs w:val="28"/>
        </w:rPr>
        <w:t>п</w:t>
      </w:r>
      <w:r w:rsidRPr="00250BB8" w:rsidR="003767CB">
        <w:rPr>
          <w:rFonts w:ascii="Times New Roman CYR" w:hAnsi="Times New Roman CYR"/>
          <w:snapToGrid w:val="0"/>
          <w:sz w:val="28"/>
          <w:szCs w:val="28"/>
        </w:rPr>
        <w:t>ривле</w:t>
      </w:r>
      <w:r>
        <w:rPr>
          <w:rFonts w:ascii="Times New Roman CYR" w:hAnsi="Times New Roman CYR"/>
          <w:snapToGrid w:val="0"/>
          <w:sz w:val="28"/>
          <w:szCs w:val="28"/>
        </w:rPr>
        <w:t xml:space="preserve">каемого </w:t>
      </w:r>
      <w:r w:rsidRPr="00250BB8" w:rsidR="003767CB">
        <w:rPr>
          <w:rFonts w:ascii="Times New Roman CYR" w:hAnsi="Times New Roman CYR"/>
          <w:snapToGrid w:val="0"/>
          <w:sz w:val="28"/>
          <w:szCs w:val="28"/>
        </w:rPr>
        <w:t xml:space="preserve">к административной ответственности по </w:t>
      </w:r>
      <w:r w:rsidR="003767CB">
        <w:rPr>
          <w:rFonts w:ascii="Times New Roman CYR" w:hAnsi="Times New Roman CYR"/>
          <w:snapToGrid w:val="0"/>
          <w:sz w:val="28"/>
          <w:szCs w:val="28"/>
        </w:rPr>
        <w:t>ч.1 ст.12.34 КоАП РФ</w:t>
      </w:r>
      <w:r>
        <w:rPr>
          <w:rFonts w:ascii="Times New Roman CYR" w:hAnsi="Times New Roman CYR"/>
          <w:snapToGrid w:val="0"/>
          <w:sz w:val="28"/>
          <w:szCs w:val="28"/>
        </w:rPr>
        <w:t xml:space="preserve">, </w:t>
      </w:r>
    </w:p>
    <w:p w:rsidR="00ED1EEA" w:rsidRPr="00D772BA" w:rsidP="00ED1EEA">
      <w:pPr>
        <w:ind w:firstLine="540"/>
        <w:jc w:val="both"/>
        <w:rPr>
          <w:rFonts w:ascii="Times New Roman CYR" w:hAnsi="Times New Roman CYR" w:cs="Times New Roman CYR"/>
          <w:snapToGrid w:val="0"/>
          <w:sz w:val="28"/>
          <w:szCs w:val="28"/>
        </w:rPr>
      </w:pPr>
    </w:p>
    <w:p w:rsidR="00ED1EEA" w:rsidRPr="004922A1" w:rsidP="00ED1EEA">
      <w:pPr>
        <w:jc w:val="center"/>
        <w:rPr>
          <w:sz w:val="28"/>
          <w:szCs w:val="28"/>
        </w:rPr>
      </w:pPr>
      <w:r w:rsidRPr="004922A1">
        <w:rPr>
          <w:sz w:val="28"/>
          <w:szCs w:val="28"/>
        </w:rPr>
        <w:t>УСТАНОВИЛ:</w:t>
      </w:r>
      <w:r w:rsidR="00A66079">
        <w:rPr>
          <w:sz w:val="28"/>
          <w:szCs w:val="28"/>
        </w:rPr>
        <w:br/>
      </w:r>
      <w:r w:rsidRPr="004922A1">
        <w:rPr>
          <w:sz w:val="28"/>
          <w:szCs w:val="28"/>
        </w:rPr>
        <w:t xml:space="preserve"> </w:t>
      </w:r>
    </w:p>
    <w:p w:rsidR="00ED1EEA" w:rsidP="00ED1E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МКУ Администрация ---</w:t>
      </w:r>
      <w:r w:rsidR="00753EF4">
        <w:rPr>
          <w:sz w:val="28"/>
          <w:szCs w:val="28"/>
        </w:rPr>
        <w:t xml:space="preserve">расположенное по адресу Ханты-Мансийский автономный округ-Югра, г. </w:t>
      </w:r>
      <w:r>
        <w:rPr>
          <w:sz w:val="28"/>
          <w:szCs w:val="28"/>
        </w:rPr>
        <w:t>---</w:t>
      </w:r>
      <w:r w:rsidR="00753EF4">
        <w:rPr>
          <w:sz w:val="28"/>
          <w:szCs w:val="28"/>
        </w:rPr>
        <w:t xml:space="preserve"> </w:t>
      </w:r>
      <w:r w:rsidRPr="00EA51C1">
        <w:rPr>
          <w:sz w:val="28"/>
          <w:szCs w:val="28"/>
        </w:rPr>
        <w:t>являясь в соответствии с пунктом 2 статьи 12 Федерального закона от 10.12.1995 года №196-ФЗ «О безопасности дорожного движения»,  стать</w:t>
      </w:r>
      <w:r>
        <w:rPr>
          <w:sz w:val="28"/>
          <w:szCs w:val="28"/>
        </w:rPr>
        <w:t>и</w:t>
      </w:r>
      <w:r w:rsidRPr="00EA51C1">
        <w:rPr>
          <w:sz w:val="28"/>
          <w:szCs w:val="28"/>
        </w:rPr>
        <w:t xml:space="preserve"> 15 Федерального закона от 08.11.2007 года № 257-ФЗ «Об автомобильных дорогах и о дорожной деятельности в РФ», статьи 16 Федерального закона от 06.10.2003 года № 1</w:t>
      </w:r>
      <w:r>
        <w:rPr>
          <w:sz w:val="28"/>
          <w:szCs w:val="28"/>
        </w:rPr>
        <w:t>3</w:t>
      </w:r>
      <w:r w:rsidRPr="00EA51C1">
        <w:rPr>
          <w:sz w:val="28"/>
          <w:szCs w:val="28"/>
        </w:rPr>
        <w:t xml:space="preserve">1-ФЗ «Об общих принципах организации местного самоуправления в РФ», а также на основании </w:t>
      </w:r>
      <w:r>
        <w:rPr>
          <w:sz w:val="28"/>
          <w:szCs w:val="28"/>
        </w:rPr>
        <w:t>п.5</w:t>
      </w:r>
      <w:r>
        <w:rPr>
          <w:sz w:val="28"/>
          <w:szCs w:val="28"/>
        </w:rPr>
        <w:t xml:space="preserve"> ст.6, пп.4 п.4 ст.28 </w:t>
      </w:r>
      <w:r w:rsidRPr="00EA51C1">
        <w:rPr>
          <w:sz w:val="28"/>
          <w:szCs w:val="28"/>
        </w:rPr>
        <w:t>«Устава г</w:t>
      </w:r>
      <w:r>
        <w:rPr>
          <w:sz w:val="28"/>
          <w:szCs w:val="28"/>
        </w:rPr>
        <w:t>орода</w:t>
      </w:r>
      <w:r w:rsidRPr="00EA51C1">
        <w:rPr>
          <w:sz w:val="28"/>
          <w:szCs w:val="28"/>
        </w:rPr>
        <w:t xml:space="preserve"> Пыть-Ях», ответственным за осуществление дорожной деятельности в отношении автомобильных дорог местного значения муниципального образования г</w:t>
      </w:r>
      <w:r>
        <w:rPr>
          <w:sz w:val="28"/>
          <w:szCs w:val="28"/>
        </w:rPr>
        <w:t>орода</w:t>
      </w:r>
      <w:r w:rsidRPr="00EA51C1">
        <w:rPr>
          <w:sz w:val="28"/>
          <w:szCs w:val="28"/>
        </w:rPr>
        <w:t xml:space="preserve"> Пыть-Ях, а также учреждением, на которое возложена обязанность по содерж</w:t>
      </w:r>
      <w:r w:rsidRPr="00EA51C1">
        <w:rPr>
          <w:sz w:val="28"/>
          <w:szCs w:val="28"/>
        </w:rPr>
        <w:t>анию автомобильных дорог города Пыть-Ях в безопасном для дорожного движения состоянии в соответствии с требованиями нормативов и стандартов, не осуществило надлежащий контроль за состоянием улично-дорожной сети г. Пыть-Ях в безопасном для дорожного движени</w:t>
      </w:r>
      <w:r w:rsidRPr="00EA51C1">
        <w:rPr>
          <w:sz w:val="28"/>
          <w:szCs w:val="28"/>
        </w:rPr>
        <w:t>я</w:t>
      </w:r>
      <w:r w:rsidR="00753EF4">
        <w:rPr>
          <w:sz w:val="28"/>
          <w:szCs w:val="28"/>
        </w:rPr>
        <w:t xml:space="preserve">, а именно допустило </w:t>
      </w:r>
      <w:r w:rsidR="008741C2">
        <w:rPr>
          <w:sz w:val="28"/>
          <w:szCs w:val="28"/>
        </w:rPr>
        <w:t xml:space="preserve">формирование снежного вала на улице ближе 10 метров от пешеходного перехода, расположенного </w:t>
      </w:r>
      <w:r w:rsidR="00480D4B">
        <w:rPr>
          <w:sz w:val="28"/>
          <w:szCs w:val="28"/>
        </w:rPr>
        <w:t xml:space="preserve">на пересечении ул. Магистральной и Мамонтовской </w:t>
      </w:r>
      <w:r w:rsidR="008741C2">
        <w:rPr>
          <w:sz w:val="28"/>
          <w:szCs w:val="28"/>
        </w:rPr>
        <w:t>г. Пыть-Яха Ханты-Мансийск</w:t>
      </w:r>
      <w:r w:rsidR="00480D4B">
        <w:rPr>
          <w:sz w:val="28"/>
          <w:szCs w:val="28"/>
        </w:rPr>
        <w:t xml:space="preserve">ого автономного округа-Югры в </w:t>
      </w:r>
      <w:r>
        <w:rPr>
          <w:sz w:val="28"/>
          <w:szCs w:val="28"/>
        </w:rPr>
        <w:t>---</w:t>
      </w:r>
      <w:r w:rsidR="00480D4B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---</w:t>
      </w:r>
      <w:r w:rsidR="008741C2">
        <w:rPr>
          <w:sz w:val="28"/>
          <w:szCs w:val="28"/>
        </w:rPr>
        <w:t>, в нарушении пункта 8.8</w:t>
      </w:r>
      <w:r w:rsidRPr="00EA51C1">
        <w:rPr>
          <w:sz w:val="28"/>
          <w:szCs w:val="28"/>
        </w:rPr>
        <w:t xml:space="preserve"> ГОСТ Р 50597-2017</w:t>
      </w:r>
      <w:r>
        <w:rPr>
          <w:sz w:val="28"/>
          <w:szCs w:val="28"/>
        </w:rPr>
        <w:t xml:space="preserve">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="00B0238D">
        <w:rPr>
          <w:sz w:val="28"/>
          <w:szCs w:val="28"/>
        </w:rPr>
        <w:t>,</w:t>
      </w:r>
      <w:r w:rsidRPr="00EA51C1">
        <w:rPr>
          <w:sz w:val="28"/>
          <w:szCs w:val="28"/>
        </w:rPr>
        <w:t xml:space="preserve"> и п</w:t>
      </w:r>
      <w:r>
        <w:rPr>
          <w:sz w:val="28"/>
          <w:szCs w:val="28"/>
        </w:rPr>
        <w:t>ункта</w:t>
      </w:r>
      <w:r w:rsidRPr="00EA51C1">
        <w:rPr>
          <w:sz w:val="28"/>
          <w:szCs w:val="28"/>
        </w:rPr>
        <w:t xml:space="preserve"> 13 «Основных положений по допуску транспортных средств</w:t>
      </w:r>
      <w:r w:rsidRPr="00EA51C1">
        <w:rPr>
          <w:sz w:val="28"/>
          <w:szCs w:val="28"/>
        </w:rPr>
        <w:t xml:space="preserve"> к эксплуатации и обязанности должностных лиц по обеспечению безопасности дорожного движения» Правил дорожного движения РФ, что в свою очередь создало помехи в дорожном движении и реальную угрозу жизни и здоровью участников дорожного движения.</w:t>
      </w:r>
    </w:p>
    <w:p w:rsidR="00BB1AEC" w:rsidP="00B023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рассм</w:t>
      </w:r>
      <w:r>
        <w:rPr>
          <w:sz w:val="28"/>
          <w:szCs w:val="28"/>
        </w:rPr>
        <w:t>отрения дела защитник МКУ Администрации</w:t>
      </w:r>
      <w:r w:rsidR="003767CB">
        <w:rPr>
          <w:sz w:val="28"/>
          <w:szCs w:val="28"/>
        </w:rPr>
        <w:t xml:space="preserve"> г.</w:t>
      </w:r>
      <w:r>
        <w:rPr>
          <w:sz w:val="28"/>
          <w:szCs w:val="28"/>
        </w:rPr>
        <w:t>---</w:t>
      </w:r>
      <w:r w:rsidR="003767CB">
        <w:rPr>
          <w:sz w:val="28"/>
          <w:szCs w:val="28"/>
        </w:rPr>
        <w:t xml:space="preserve"> </w:t>
      </w:r>
      <w:r>
        <w:rPr>
          <w:sz w:val="28"/>
          <w:szCs w:val="28"/>
        </w:rPr>
        <w:t>---</w:t>
      </w:r>
      <w:r w:rsidR="00480D4B">
        <w:rPr>
          <w:sz w:val="28"/>
          <w:szCs w:val="28"/>
        </w:rPr>
        <w:t>. выразила</w:t>
      </w:r>
      <w:r w:rsidR="00B0238D">
        <w:rPr>
          <w:sz w:val="28"/>
          <w:szCs w:val="28"/>
        </w:rPr>
        <w:t xml:space="preserve"> несогласие с привлечением представляемого юридического лица к административной ответственности. Не оспаривая, что указанны</w:t>
      </w:r>
      <w:r w:rsidR="008741C2">
        <w:rPr>
          <w:sz w:val="28"/>
          <w:szCs w:val="28"/>
        </w:rPr>
        <w:t>й выше участок дороги</w:t>
      </w:r>
      <w:r w:rsidR="00B0238D">
        <w:rPr>
          <w:sz w:val="28"/>
          <w:szCs w:val="28"/>
        </w:rPr>
        <w:t xml:space="preserve"> находятся в собственности МКУ Адм</w:t>
      </w:r>
      <w:r w:rsidR="0054106A">
        <w:rPr>
          <w:sz w:val="28"/>
          <w:szCs w:val="28"/>
        </w:rPr>
        <w:t xml:space="preserve">инистрация г. </w:t>
      </w:r>
      <w:r>
        <w:rPr>
          <w:sz w:val="28"/>
          <w:szCs w:val="28"/>
        </w:rPr>
        <w:t>----</w:t>
      </w:r>
      <w:r w:rsidR="00480D4B">
        <w:rPr>
          <w:sz w:val="28"/>
          <w:szCs w:val="28"/>
        </w:rPr>
        <w:t xml:space="preserve"> не </w:t>
      </w:r>
      <w:r w:rsidR="00480D4B">
        <w:rPr>
          <w:sz w:val="28"/>
          <w:szCs w:val="28"/>
        </w:rPr>
        <w:t>оспаривая выявленные нарушения содержания дороги, показала</w:t>
      </w:r>
      <w:r w:rsidR="00B0238D">
        <w:rPr>
          <w:sz w:val="28"/>
          <w:szCs w:val="28"/>
        </w:rPr>
        <w:t xml:space="preserve">, что </w:t>
      </w:r>
      <w:r w:rsidR="0054106A">
        <w:rPr>
          <w:sz w:val="28"/>
          <w:szCs w:val="28"/>
        </w:rPr>
        <w:t xml:space="preserve">во исполнение обязанности по </w:t>
      </w:r>
      <w:r w:rsidR="00B0238D">
        <w:rPr>
          <w:sz w:val="28"/>
          <w:szCs w:val="28"/>
        </w:rPr>
        <w:t xml:space="preserve">содержание дорог </w:t>
      </w:r>
      <w:r w:rsidR="0054106A">
        <w:rPr>
          <w:sz w:val="28"/>
          <w:szCs w:val="28"/>
        </w:rPr>
        <w:t xml:space="preserve">заключен муниципальный контракт с </w:t>
      </w:r>
      <w:r w:rsidR="007751F2">
        <w:rPr>
          <w:sz w:val="28"/>
          <w:szCs w:val="28"/>
        </w:rPr>
        <w:t>юридическим лицом</w:t>
      </w:r>
      <w:r w:rsidR="00B0238D">
        <w:rPr>
          <w:sz w:val="28"/>
          <w:szCs w:val="28"/>
        </w:rPr>
        <w:t xml:space="preserve"> на содержание дорог. </w:t>
      </w:r>
      <w:r w:rsidR="00480D4B">
        <w:rPr>
          <w:sz w:val="28"/>
          <w:szCs w:val="28"/>
        </w:rPr>
        <w:t>Считает, что МКУ Администрации приняло все зависящие меры по соблюдению требований законодательства</w:t>
      </w:r>
      <w:r w:rsidR="008741C2">
        <w:rPr>
          <w:sz w:val="28"/>
          <w:szCs w:val="28"/>
        </w:rPr>
        <w:t xml:space="preserve">.  </w:t>
      </w:r>
      <w:r w:rsidR="007751F2">
        <w:rPr>
          <w:sz w:val="28"/>
          <w:szCs w:val="28"/>
        </w:rPr>
        <w:t xml:space="preserve"> </w:t>
      </w:r>
    </w:p>
    <w:p w:rsidR="00BB1AEC" w:rsidP="00ED1E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Мировым судьей были исследованы материалы дела</w:t>
      </w:r>
      <w:r w:rsidR="0018690B">
        <w:rPr>
          <w:sz w:val="28"/>
          <w:szCs w:val="28"/>
        </w:rPr>
        <w:t>, в том числе:</w:t>
      </w:r>
      <w:r>
        <w:rPr>
          <w:sz w:val="28"/>
          <w:szCs w:val="28"/>
        </w:rPr>
        <w:t xml:space="preserve"> </w:t>
      </w:r>
    </w:p>
    <w:p w:rsidR="00ED1EEA" w:rsidP="00477254">
      <w:pPr>
        <w:jc w:val="both"/>
        <w:rPr>
          <w:sz w:val="28"/>
          <w:szCs w:val="28"/>
        </w:rPr>
      </w:pPr>
      <w:r>
        <w:rPr>
          <w:sz w:val="28"/>
          <w:szCs w:val="28"/>
        </w:rPr>
        <w:t>-  протокол</w:t>
      </w:r>
      <w:r w:rsidRPr="004922A1" w:rsidR="003767CB">
        <w:rPr>
          <w:sz w:val="28"/>
          <w:szCs w:val="28"/>
        </w:rPr>
        <w:t xml:space="preserve"> об административном правонарушении </w:t>
      </w:r>
      <w:r w:rsidR="00B0238D">
        <w:rPr>
          <w:rFonts w:ascii="Times New Roman CYR" w:hAnsi="Times New Roman CYR"/>
          <w:snapToGrid w:val="0"/>
          <w:sz w:val="28"/>
          <w:szCs w:val="28"/>
        </w:rPr>
        <w:t>описание изложенного в которых</w:t>
      </w:r>
      <w:r>
        <w:rPr>
          <w:rFonts w:ascii="Times New Roman CYR" w:hAnsi="Times New Roman CYR"/>
          <w:snapToGrid w:val="0"/>
          <w:sz w:val="28"/>
          <w:szCs w:val="28"/>
        </w:rPr>
        <w:t xml:space="preserve"> события правонарушения приведено выше</w:t>
      </w:r>
      <w:r w:rsidR="007751F2">
        <w:rPr>
          <w:rFonts w:ascii="Times New Roman CYR" w:hAnsi="Times New Roman CYR"/>
          <w:snapToGrid w:val="0"/>
          <w:sz w:val="28"/>
          <w:szCs w:val="28"/>
        </w:rPr>
        <w:t xml:space="preserve">, </w:t>
      </w:r>
      <w:r w:rsidR="00480D4B">
        <w:rPr>
          <w:rFonts w:ascii="Times New Roman CYR" w:hAnsi="Times New Roman CYR"/>
          <w:snapToGrid w:val="0"/>
          <w:sz w:val="28"/>
          <w:szCs w:val="28"/>
        </w:rPr>
        <w:t xml:space="preserve">составленный в отсутствие представителя МКУ Администрация г. </w:t>
      </w:r>
      <w:r>
        <w:rPr>
          <w:rFonts w:ascii="Times New Roman CYR" w:hAnsi="Times New Roman CYR"/>
          <w:snapToGrid w:val="0"/>
          <w:sz w:val="28"/>
          <w:szCs w:val="28"/>
        </w:rPr>
        <w:t>---</w:t>
      </w:r>
      <w:r w:rsidR="00480D4B">
        <w:rPr>
          <w:rFonts w:ascii="Times New Roman CYR" w:hAnsi="Times New Roman CYR"/>
          <w:snapToGrid w:val="0"/>
          <w:sz w:val="28"/>
          <w:szCs w:val="28"/>
        </w:rPr>
        <w:t xml:space="preserve"> надлежащим образом извещенного о времени и месте его составления</w:t>
      </w:r>
      <w:r w:rsidR="003767CB">
        <w:rPr>
          <w:sz w:val="28"/>
          <w:szCs w:val="28"/>
        </w:rPr>
        <w:t>;</w:t>
      </w:r>
    </w:p>
    <w:p w:rsidR="00ED1EEA" w:rsidP="00ED1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 выявленных недостатков в эксплуатационном состоянии автомобильной дороги (улицы), железнодорожного переезда, </w:t>
      </w:r>
      <w:r w:rsidR="00C65D5E">
        <w:rPr>
          <w:sz w:val="28"/>
          <w:szCs w:val="28"/>
        </w:rPr>
        <w:t>в которых заф</w:t>
      </w:r>
      <w:r w:rsidR="00344AEB">
        <w:rPr>
          <w:sz w:val="28"/>
          <w:szCs w:val="28"/>
        </w:rPr>
        <w:t>и</w:t>
      </w:r>
      <w:r w:rsidR="007751F2">
        <w:rPr>
          <w:sz w:val="28"/>
          <w:szCs w:val="28"/>
        </w:rPr>
        <w:t>ксированы указанные в протоколе</w:t>
      </w:r>
      <w:r w:rsidR="00C65D5E">
        <w:rPr>
          <w:sz w:val="28"/>
          <w:szCs w:val="28"/>
        </w:rPr>
        <w:t xml:space="preserve"> </w:t>
      </w:r>
      <w:r w:rsidR="00480D4B">
        <w:rPr>
          <w:sz w:val="28"/>
          <w:szCs w:val="28"/>
        </w:rPr>
        <w:t>нарушения с прилагаемой к акту</w:t>
      </w:r>
      <w:r w:rsidR="00C65D5E">
        <w:rPr>
          <w:sz w:val="28"/>
          <w:szCs w:val="28"/>
        </w:rPr>
        <w:t xml:space="preserve"> </w:t>
      </w:r>
      <w:r w:rsidR="00480D4B">
        <w:rPr>
          <w:sz w:val="28"/>
          <w:szCs w:val="28"/>
        </w:rPr>
        <w:t>видеозаписи</w:t>
      </w:r>
      <w:r>
        <w:rPr>
          <w:sz w:val="28"/>
          <w:szCs w:val="28"/>
        </w:rPr>
        <w:t>;</w:t>
      </w:r>
    </w:p>
    <w:p w:rsidR="00ED1EEA" w:rsidP="00ED1EEA">
      <w:pPr>
        <w:jc w:val="both"/>
        <w:rPr>
          <w:sz w:val="28"/>
          <w:szCs w:val="28"/>
        </w:rPr>
      </w:pPr>
      <w:r>
        <w:rPr>
          <w:sz w:val="28"/>
          <w:szCs w:val="28"/>
        </w:rPr>
        <w:t>- копия</w:t>
      </w:r>
      <w:r w:rsidR="007751F2">
        <w:rPr>
          <w:sz w:val="28"/>
          <w:szCs w:val="28"/>
        </w:rPr>
        <w:t xml:space="preserve"> Устава города </w:t>
      </w:r>
      <w:r>
        <w:rPr>
          <w:sz w:val="28"/>
          <w:szCs w:val="28"/>
        </w:rPr>
        <w:t>---</w:t>
      </w:r>
    </w:p>
    <w:p w:rsidR="007751F2" w:rsidP="00ED1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представленны</w:t>
      </w:r>
      <w:r w:rsidR="00480D4B">
        <w:rPr>
          <w:sz w:val="28"/>
          <w:szCs w:val="28"/>
        </w:rPr>
        <w:t>е</w:t>
      </w:r>
      <w:r>
        <w:rPr>
          <w:sz w:val="28"/>
          <w:szCs w:val="28"/>
        </w:rPr>
        <w:t xml:space="preserve"> стороной защиты </w:t>
      </w:r>
      <w:r w:rsidR="00480D4B">
        <w:rPr>
          <w:sz w:val="28"/>
          <w:szCs w:val="28"/>
        </w:rPr>
        <w:t>документы о заключении муниципального контракта на содержание дорог</w:t>
      </w:r>
      <w:r>
        <w:rPr>
          <w:sz w:val="28"/>
          <w:szCs w:val="28"/>
        </w:rPr>
        <w:t xml:space="preserve">. </w:t>
      </w:r>
    </w:p>
    <w:p w:rsidR="009D7C0A" w:rsidRPr="009D7C0A" w:rsidP="009D7C0A">
      <w:pPr>
        <w:jc w:val="both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sz w:val="28"/>
          <w:szCs w:val="28"/>
        </w:rPr>
        <w:tab/>
        <w:t>Исследовав материалы дела, заслуша</w:t>
      </w:r>
      <w:r>
        <w:rPr>
          <w:sz w:val="28"/>
          <w:szCs w:val="28"/>
        </w:rPr>
        <w:t>в участников производства по делу, мировой судья полагает доказанным совершение МКУ Администрации г. Пыть-</w:t>
      </w:r>
      <w:r w:rsidRPr="009D7C0A">
        <w:rPr>
          <w:sz w:val="28"/>
          <w:szCs w:val="28"/>
        </w:rPr>
        <w:t xml:space="preserve">Ях правонарушения, предусмотренного ч. 1 ст. 12.34 КоАП РФ - </w:t>
      </w:r>
      <w:r>
        <w:rPr>
          <w:rFonts w:eastAsiaTheme="minorHAnsi"/>
          <w:sz w:val="28"/>
          <w:szCs w:val="28"/>
          <w:lang w:eastAsia="en-US"/>
        </w:rPr>
        <w:t>н</w:t>
      </w:r>
      <w:r w:rsidRPr="009D7C0A">
        <w:rPr>
          <w:rFonts w:eastAsiaTheme="minorHAnsi"/>
          <w:sz w:val="28"/>
          <w:szCs w:val="28"/>
          <w:lang w:eastAsia="en-US"/>
        </w:rPr>
        <w:t>есоблюдение требований по обеспечению безопасности дорожного движения при строительстве,</w:t>
      </w:r>
      <w:r w:rsidRPr="009D7C0A">
        <w:rPr>
          <w:rFonts w:eastAsiaTheme="minorHAnsi"/>
          <w:sz w:val="28"/>
          <w:szCs w:val="28"/>
          <w:lang w:eastAsia="en-US"/>
        </w:rPr>
        <w:t xml:space="preserve">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</w:t>
      </w:r>
      <w:r w:rsidRPr="009D7C0A">
        <w:rPr>
          <w:rFonts w:eastAsiaTheme="minorHAnsi"/>
          <w:sz w:val="28"/>
          <w:szCs w:val="28"/>
          <w:lang w:eastAsia="en-US"/>
        </w:rPr>
        <w:t>редств на отдельных участках дорог в случаях, если пользование такими участками угрожает безопасности дорожного движения</w:t>
      </w:r>
      <w:r>
        <w:rPr>
          <w:rFonts w:ascii="Arial" w:hAnsi="Arial" w:eastAsiaTheme="minorHAnsi" w:cs="Arial"/>
          <w:sz w:val="24"/>
          <w:szCs w:val="24"/>
          <w:lang w:eastAsia="en-US"/>
        </w:rPr>
        <w:t>.</w:t>
      </w:r>
    </w:p>
    <w:p w:rsidR="00ED1EEA" w:rsidRPr="007B634F" w:rsidP="00ED1EEA">
      <w:pPr>
        <w:ind w:firstLine="709"/>
        <w:jc w:val="both"/>
        <w:rPr>
          <w:sz w:val="28"/>
          <w:szCs w:val="28"/>
        </w:rPr>
      </w:pPr>
      <w:r w:rsidRPr="007B634F">
        <w:rPr>
          <w:sz w:val="28"/>
          <w:szCs w:val="28"/>
        </w:rPr>
        <w:t xml:space="preserve">В соответствии со статьей 3 Федерального закона от 10 декабря 1995 года №196-ФЗ «О безопасности дорожного движения» основными </w:t>
      </w:r>
      <w:r w:rsidRPr="007B634F">
        <w:rPr>
          <w:sz w:val="28"/>
          <w:szCs w:val="28"/>
        </w:rPr>
        <w:t>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деятельности, а также соблюдение интересов граждан, общества и государства пр</w:t>
      </w:r>
      <w:r w:rsidRPr="007B634F">
        <w:rPr>
          <w:sz w:val="28"/>
          <w:szCs w:val="28"/>
        </w:rPr>
        <w:t>и обеспечении безопасности дорожного движения.</w:t>
      </w:r>
    </w:p>
    <w:p w:rsidR="00ED1EEA" w:rsidRPr="007B634F" w:rsidP="00ED1EEA">
      <w:pPr>
        <w:ind w:firstLine="709"/>
        <w:jc w:val="both"/>
        <w:rPr>
          <w:sz w:val="28"/>
          <w:szCs w:val="28"/>
        </w:rPr>
      </w:pPr>
      <w:r w:rsidRPr="007B634F">
        <w:rPr>
          <w:sz w:val="28"/>
          <w:szCs w:val="28"/>
        </w:rPr>
        <w:t>Согласно, статьи 12 указанного Федераль</w:t>
      </w:r>
      <w:r>
        <w:rPr>
          <w:sz w:val="28"/>
          <w:szCs w:val="28"/>
        </w:rPr>
        <w:t>ного закона от 10.12.1995 №196-</w:t>
      </w:r>
      <w:r w:rsidRPr="007B634F">
        <w:rPr>
          <w:sz w:val="28"/>
          <w:szCs w:val="28"/>
        </w:rPr>
        <w:t>ФЗ ремонт и содержание дорог на территории Российской Федерации должны обеспечивать безопасность дорожного движения. Соответствие состояния</w:t>
      </w:r>
      <w:r w:rsidRPr="007B634F">
        <w:rPr>
          <w:sz w:val="28"/>
          <w:szCs w:val="28"/>
        </w:rPr>
        <w:t xml:space="preserve"> дорог правилам, стандартам, техническим нормам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</w:t>
      </w:r>
      <w:r w:rsidRPr="007B634F">
        <w:rPr>
          <w:sz w:val="28"/>
          <w:szCs w:val="28"/>
        </w:rPr>
        <w:t>полнительной власти.</w:t>
      </w:r>
    </w:p>
    <w:p w:rsidR="00ED1EEA" w:rsidRPr="007B634F" w:rsidP="00ED1EEA">
      <w:pPr>
        <w:ind w:firstLine="709"/>
        <w:jc w:val="both"/>
        <w:rPr>
          <w:sz w:val="28"/>
          <w:szCs w:val="28"/>
        </w:rPr>
      </w:pPr>
      <w:r w:rsidRPr="007B634F">
        <w:rPr>
          <w:sz w:val="28"/>
          <w:szCs w:val="28"/>
        </w:rPr>
        <w:t>Обязанность по обеспечению соответствия состояния дорог при их содержании установленным правилам, стандартам, техническим нормам и другим нормативным документам возлагается на лица, осуществляющие содержание автомобильных дорог.</w:t>
      </w:r>
    </w:p>
    <w:p w:rsidR="00ED1EEA" w:rsidP="00ED1EEA">
      <w:pPr>
        <w:ind w:firstLine="709"/>
        <w:jc w:val="both"/>
        <w:rPr>
          <w:sz w:val="28"/>
          <w:szCs w:val="28"/>
        </w:rPr>
      </w:pPr>
      <w:r w:rsidRPr="007B634F">
        <w:rPr>
          <w:sz w:val="28"/>
          <w:szCs w:val="28"/>
        </w:rPr>
        <w:t xml:space="preserve">Пунктом 13 Основных положений по допуску транспортных средств к эксплуатации и обязанности должностных лиц по обеспечению безопасности </w:t>
      </w:r>
      <w:r w:rsidRPr="007B634F">
        <w:rPr>
          <w:sz w:val="28"/>
          <w:szCs w:val="28"/>
        </w:rPr>
        <w:t>дорожного движения, являющихся приложением к Правилам дорожного движения Российской Федерации, утвержденным постановление</w:t>
      </w:r>
      <w:r w:rsidRPr="007B634F">
        <w:rPr>
          <w:sz w:val="28"/>
          <w:szCs w:val="28"/>
        </w:rPr>
        <w:t xml:space="preserve">м Правительства Российской Федерации от 23.10.1993 №1090 определено, что должностные и иные лица, ответственные за состояние дорог, железнодорожных переездов и других дорожных сооружений, обязаны в числе прочего: содержать дороги, железнодорожные переезды </w:t>
      </w:r>
      <w:r w:rsidRPr="007B634F">
        <w:rPr>
          <w:sz w:val="28"/>
          <w:szCs w:val="28"/>
        </w:rPr>
        <w:t xml:space="preserve">и другие дорожные сооружения в безопасном для движения состоянии в соответствии с требованиями стандартов, норм и правил; принимать меры к своевременному устранению помех для движения, запрещению или ограничению движения на отдельных участках дорог, когда </w:t>
      </w:r>
      <w:r w:rsidRPr="007B634F">
        <w:rPr>
          <w:sz w:val="28"/>
          <w:szCs w:val="28"/>
        </w:rPr>
        <w:t>пользование ими угрожает безопасности движения.</w:t>
      </w:r>
    </w:p>
    <w:p w:rsidR="00ED1EEA" w:rsidP="00ED1EEA">
      <w:pPr>
        <w:ind w:firstLine="709"/>
        <w:jc w:val="both"/>
        <w:rPr>
          <w:sz w:val="28"/>
          <w:szCs w:val="28"/>
        </w:rPr>
      </w:pPr>
      <w:r w:rsidRPr="007B634F">
        <w:rPr>
          <w:sz w:val="28"/>
          <w:szCs w:val="28"/>
        </w:rPr>
        <w:t>К вопросам местного значения городского округа согласно пункту 5 части 1 статьи 16 Федерального закона от 06.10.2003 №131-Ф3 «Об общих принципах организации местного самоуправления в Российской Федерации» отн</w:t>
      </w:r>
      <w:r w:rsidRPr="007B634F">
        <w:rPr>
          <w:sz w:val="28"/>
          <w:szCs w:val="28"/>
        </w:rPr>
        <w:t>осится дорожная деятельность в отношении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</w:t>
      </w:r>
      <w:r w:rsidRPr="007B634F">
        <w:rPr>
          <w:sz w:val="28"/>
          <w:szCs w:val="28"/>
        </w:rPr>
        <w:t>льством Российской Федерации.</w:t>
      </w:r>
    </w:p>
    <w:p w:rsidR="00ED1EEA" w:rsidP="00ED1EEA">
      <w:pPr>
        <w:ind w:firstLine="709"/>
        <w:jc w:val="both"/>
        <w:rPr>
          <w:sz w:val="28"/>
          <w:szCs w:val="28"/>
        </w:rPr>
      </w:pPr>
      <w:r w:rsidRPr="007B634F">
        <w:rPr>
          <w:sz w:val="28"/>
          <w:szCs w:val="28"/>
        </w:rPr>
        <w:t>В соответствие с пунктом 6 статьи 13 Федерального Закона от 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</w:t>
      </w:r>
      <w:r w:rsidRPr="007B634F">
        <w:rPr>
          <w:sz w:val="28"/>
          <w:szCs w:val="28"/>
        </w:rPr>
        <w:t>ой Федерации», осуществление дорожной деятельности (в том числе организация и обеспечение безопасности дорожного движения") в отношении автомобильных дорог местного значения входит в полномочия органов местного самоуправления.</w:t>
      </w:r>
    </w:p>
    <w:p w:rsidR="00ED1EEA" w:rsidP="00ED1EEA">
      <w:pPr>
        <w:ind w:firstLine="709"/>
        <w:jc w:val="both"/>
        <w:rPr>
          <w:sz w:val="28"/>
          <w:szCs w:val="28"/>
        </w:rPr>
      </w:pPr>
      <w:r w:rsidRPr="007B634F">
        <w:rPr>
          <w:sz w:val="28"/>
          <w:szCs w:val="28"/>
        </w:rPr>
        <w:t>Согласно пункта 3 статьи 15 Ф</w:t>
      </w:r>
      <w:r w:rsidRPr="007B634F">
        <w:rPr>
          <w:sz w:val="28"/>
          <w:szCs w:val="28"/>
        </w:rPr>
        <w:t>едерального закона от 8 ноября 2007 года №257-ФЗ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самоуправления.</w:t>
      </w:r>
    </w:p>
    <w:p w:rsidR="00ED1EEA" w:rsidP="00ED1EEA">
      <w:pPr>
        <w:ind w:firstLine="709"/>
        <w:jc w:val="both"/>
        <w:rPr>
          <w:sz w:val="28"/>
          <w:szCs w:val="28"/>
        </w:rPr>
      </w:pPr>
      <w:r w:rsidRPr="007B634F">
        <w:rPr>
          <w:sz w:val="28"/>
          <w:szCs w:val="28"/>
        </w:rPr>
        <w:t>Статьей 3 Федерального закона №257-ФЗ определено, что до</w:t>
      </w:r>
      <w:r w:rsidRPr="007B634F">
        <w:rPr>
          <w:sz w:val="28"/>
          <w:szCs w:val="28"/>
        </w:rPr>
        <w:t>рожная деятельность - это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ED1EEA" w:rsidRPr="007751F2" w:rsidP="007751F2">
      <w:pPr>
        <w:ind w:firstLine="708"/>
        <w:jc w:val="both"/>
        <w:rPr>
          <w:sz w:val="28"/>
          <w:szCs w:val="28"/>
        </w:rPr>
      </w:pPr>
      <w:r w:rsidRPr="007751F2">
        <w:rPr>
          <w:sz w:val="28"/>
          <w:szCs w:val="28"/>
        </w:rPr>
        <w:t>В целях решения вопросов местного значения администрация города обладает следующими полномочиями</w:t>
      </w:r>
      <w:r w:rsidRPr="007751F2" w:rsidR="007751F2">
        <w:rPr>
          <w:sz w:val="28"/>
          <w:szCs w:val="28"/>
        </w:rPr>
        <w:t>: о</w:t>
      </w:r>
      <w:r w:rsidRPr="007751F2" w:rsidR="007751F2">
        <w:rPr>
          <w:rFonts w:eastAsiaTheme="minorHAnsi"/>
          <w:sz w:val="28"/>
          <w:szCs w:val="28"/>
          <w:lang w:eastAsia="en-US"/>
        </w:rPr>
        <w:t>существляет дорожную деятельность в отношении автомобильных дорог местного значения в границах городского округа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 автомобильных дорог местного значения в границах городского округа, организация дорожного движения,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7751F2">
        <w:rPr>
          <w:sz w:val="28"/>
          <w:szCs w:val="28"/>
        </w:rPr>
        <w:t xml:space="preserve"> (пп.4 п.4 ст.28 Устава города Пыть-Яха).</w:t>
      </w:r>
    </w:p>
    <w:p w:rsidR="00344AEB" w:rsidRPr="00F20B84" w:rsidP="007751F2">
      <w:pPr>
        <w:ind w:firstLine="708"/>
        <w:jc w:val="both"/>
        <w:rPr>
          <w:sz w:val="28"/>
          <w:szCs w:val="28"/>
        </w:rPr>
      </w:pPr>
      <w:r w:rsidRPr="007751F2">
        <w:rPr>
          <w:sz w:val="28"/>
          <w:szCs w:val="28"/>
        </w:rPr>
        <w:t xml:space="preserve">Таким образом, МКУ Администрация г. </w:t>
      </w:r>
      <w:r>
        <w:rPr>
          <w:sz w:val="28"/>
          <w:szCs w:val="28"/>
        </w:rPr>
        <w:t>--</w:t>
      </w:r>
      <w:r w:rsidRPr="007751F2">
        <w:rPr>
          <w:sz w:val="28"/>
          <w:szCs w:val="28"/>
        </w:rPr>
        <w:t xml:space="preserve"> является лицом, ответственным за содержание автомобильных дорог местного значения, </w:t>
      </w:r>
      <w:r w:rsidRPr="007751F2">
        <w:rPr>
          <w:sz w:val="28"/>
          <w:szCs w:val="28"/>
        </w:rPr>
        <w:t xml:space="preserve">недостатки содержания которых </w:t>
      </w:r>
      <w:r w:rsidR="00AD740F">
        <w:rPr>
          <w:sz w:val="28"/>
          <w:szCs w:val="28"/>
        </w:rPr>
        <w:t>установлено актом</w:t>
      </w:r>
      <w:r w:rsidRPr="007751F2">
        <w:rPr>
          <w:sz w:val="28"/>
          <w:szCs w:val="28"/>
        </w:rPr>
        <w:t>.</w:t>
      </w:r>
      <w:r w:rsidR="00AD740F">
        <w:rPr>
          <w:sz w:val="28"/>
          <w:szCs w:val="28"/>
        </w:rPr>
        <w:t xml:space="preserve"> </w:t>
      </w:r>
      <w:r w:rsidRPr="007751F2">
        <w:rPr>
          <w:sz w:val="28"/>
          <w:szCs w:val="28"/>
        </w:rPr>
        <w:t xml:space="preserve">Заключение муниципального контракта на выполнение работ по содержанию и обслуживанию дорог местного значения не является основанием, </w:t>
      </w:r>
      <w:r w:rsidRPr="00F20B84">
        <w:rPr>
          <w:sz w:val="28"/>
          <w:szCs w:val="28"/>
        </w:rPr>
        <w:t>указывающим об</w:t>
      </w:r>
      <w:r>
        <w:rPr>
          <w:sz w:val="28"/>
          <w:szCs w:val="28"/>
        </w:rPr>
        <w:t xml:space="preserve"> освобождению МКУ Администрация г. ---</w:t>
      </w:r>
      <w:r>
        <w:rPr>
          <w:sz w:val="28"/>
          <w:szCs w:val="28"/>
        </w:rPr>
        <w:t xml:space="preserve"> от ответственности за содержание дорог местного зн</w:t>
      </w:r>
      <w:r>
        <w:rPr>
          <w:sz w:val="28"/>
          <w:szCs w:val="28"/>
        </w:rPr>
        <w:t xml:space="preserve">ачения. </w:t>
      </w:r>
      <w:r w:rsidRPr="00F20B8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20B84">
        <w:rPr>
          <w:sz w:val="28"/>
          <w:szCs w:val="28"/>
        </w:rPr>
        <w:t>о смыслу положений Бюджетного кодекса Российской Федерации и Федерального закона от 06 октября 2003 года № 131-ФЗ «Об общих принципах организации местного самоуправления в Российской Федерации», полномочия по решению вопросов местного значения не</w:t>
      </w:r>
      <w:r w:rsidRPr="00F20B84">
        <w:rPr>
          <w:sz w:val="28"/>
          <w:szCs w:val="28"/>
        </w:rPr>
        <w:t xml:space="preserve"> могут быть переданы </w:t>
      </w:r>
      <w:r>
        <w:rPr>
          <w:sz w:val="28"/>
          <w:szCs w:val="28"/>
        </w:rPr>
        <w:t xml:space="preserve">юридическим лица </w:t>
      </w:r>
      <w:r w:rsidRPr="00F20B84">
        <w:rPr>
          <w:sz w:val="28"/>
          <w:szCs w:val="28"/>
        </w:rPr>
        <w:t>путем заключения муниципального контракта на выполнение работ.</w:t>
      </w:r>
      <w:r>
        <w:rPr>
          <w:sz w:val="28"/>
          <w:szCs w:val="28"/>
        </w:rPr>
        <w:t xml:space="preserve"> </w:t>
      </w:r>
      <w:r w:rsidRPr="00F20B84">
        <w:rPr>
          <w:sz w:val="28"/>
          <w:szCs w:val="28"/>
        </w:rPr>
        <w:t xml:space="preserve">Заключение муниципального контракта на выполнение работ для муниципальных нужд является способом реализации администрацией </w:t>
      </w:r>
      <w:r>
        <w:rPr>
          <w:sz w:val="28"/>
          <w:szCs w:val="28"/>
        </w:rPr>
        <w:t xml:space="preserve">МКУ Администрация г. Пыть-Яха </w:t>
      </w:r>
      <w:r w:rsidRPr="00F20B84">
        <w:rPr>
          <w:sz w:val="28"/>
          <w:szCs w:val="28"/>
        </w:rPr>
        <w:t>св</w:t>
      </w:r>
      <w:r w:rsidRPr="00F20B84">
        <w:rPr>
          <w:sz w:val="28"/>
          <w:szCs w:val="28"/>
        </w:rPr>
        <w:t xml:space="preserve">оих полномочий. </w:t>
      </w:r>
      <w:r>
        <w:rPr>
          <w:sz w:val="28"/>
          <w:szCs w:val="28"/>
        </w:rPr>
        <w:t>О</w:t>
      </w:r>
      <w:r w:rsidRPr="00F20B84">
        <w:rPr>
          <w:sz w:val="28"/>
          <w:szCs w:val="28"/>
        </w:rPr>
        <w:t xml:space="preserve">тветственность, предусмотренная Кодексом Российской Федерации об административных правонарушениях за нарушения требований по обеспечению безопасности дорожного движения и ответственность </w:t>
      </w:r>
      <w:r>
        <w:rPr>
          <w:sz w:val="28"/>
          <w:szCs w:val="28"/>
        </w:rPr>
        <w:t>юридического лица</w:t>
      </w:r>
      <w:r w:rsidRPr="00F20B84">
        <w:rPr>
          <w:sz w:val="28"/>
          <w:szCs w:val="28"/>
        </w:rPr>
        <w:t xml:space="preserve"> за неисполнение обязательств по му</w:t>
      </w:r>
      <w:r w:rsidRPr="00F20B84">
        <w:rPr>
          <w:sz w:val="28"/>
          <w:szCs w:val="28"/>
        </w:rPr>
        <w:t xml:space="preserve">ниципальному контракту, относятся к различным видам юридической ответственности и равнозначными/взаимозаменяемыми не являются. </w:t>
      </w:r>
    </w:p>
    <w:p w:rsidR="00ED1EEA" w:rsidRPr="00B369AF" w:rsidP="00ED1EEA">
      <w:pPr>
        <w:ind w:firstLine="709"/>
        <w:jc w:val="both"/>
        <w:rPr>
          <w:sz w:val="28"/>
          <w:szCs w:val="28"/>
        </w:rPr>
      </w:pPr>
      <w:r w:rsidRPr="00B369AF">
        <w:rPr>
          <w:sz w:val="28"/>
          <w:szCs w:val="28"/>
        </w:rPr>
        <w:t>В силу пункта 12 статьи 3 Федерального закона от 08.11.2007 года №257- ФЗ содержание автомобильной дороги - это комплекс работ п</w:t>
      </w:r>
      <w:r w:rsidRPr="00B369AF">
        <w:rPr>
          <w:sz w:val="28"/>
          <w:szCs w:val="28"/>
        </w:rPr>
        <w:t>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ED1EEA" w:rsidP="00ED1EEA">
      <w:pPr>
        <w:ind w:firstLine="709"/>
        <w:jc w:val="both"/>
        <w:rPr>
          <w:sz w:val="28"/>
          <w:szCs w:val="28"/>
        </w:rPr>
      </w:pPr>
      <w:r w:rsidRPr="00B369AF">
        <w:rPr>
          <w:sz w:val="28"/>
          <w:szCs w:val="28"/>
        </w:rPr>
        <w:t>В соответствии со статьей 2 Федерального закона от 10.12.1995 года №196 ФЗ «О без</w:t>
      </w:r>
      <w:r w:rsidRPr="00B369AF">
        <w:rPr>
          <w:sz w:val="28"/>
          <w:szCs w:val="28"/>
        </w:rPr>
        <w:t>опасности дорожного движения», организация дорожного движения - это комплекс организационно-правовых, организационно-технических мероприятий и распорядительных действий по управлению движением на дорогах.</w:t>
      </w:r>
    </w:p>
    <w:p w:rsidR="00ED1EEA" w:rsidP="00ED1EEA">
      <w:pPr>
        <w:ind w:firstLine="709"/>
        <w:jc w:val="both"/>
        <w:rPr>
          <w:sz w:val="28"/>
          <w:szCs w:val="28"/>
        </w:rPr>
      </w:pPr>
      <w:r w:rsidRPr="00B369AF">
        <w:rPr>
          <w:sz w:val="28"/>
          <w:szCs w:val="28"/>
        </w:rPr>
        <w:t>В силу пункта 1 ГОСТ Р 50597-2017 «Д</w:t>
      </w:r>
      <w:r>
        <w:rPr>
          <w:sz w:val="28"/>
          <w:szCs w:val="28"/>
        </w:rPr>
        <w:t>ороги</w:t>
      </w:r>
      <w:r w:rsidRPr="00B369AF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</w:t>
      </w:r>
      <w:r>
        <w:rPr>
          <w:sz w:val="28"/>
          <w:szCs w:val="28"/>
        </w:rPr>
        <w:t>ьные и улицы. Требования к эксплуатационному состоянию,</w:t>
      </w:r>
      <w:r w:rsidRPr="00B369AF">
        <w:rPr>
          <w:sz w:val="28"/>
          <w:szCs w:val="28"/>
        </w:rPr>
        <w:t xml:space="preserve"> </w:t>
      </w:r>
      <w:r>
        <w:rPr>
          <w:sz w:val="28"/>
          <w:szCs w:val="28"/>
        </w:rPr>
        <w:t>допустимому по условиям обеспечения безопасности дорожного движения</w:t>
      </w:r>
      <w:r w:rsidRPr="00B369AF">
        <w:rPr>
          <w:sz w:val="28"/>
          <w:szCs w:val="28"/>
        </w:rPr>
        <w:t>. М</w:t>
      </w:r>
      <w:r>
        <w:rPr>
          <w:sz w:val="28"/>
          <w:szCs w:val="28"/>
        </w:rPr>
        <w:t>етоды контроля</w:t>
      </w:r>
      <w:r w:rsidRPr="00B369AF">
        <w:rPr>
          <w:sz w:val="28"/>
          <w:szCs w:val="28"/>
        </w:rPr>
        <w:t>» требования настоящего стандарта направлены на обеспечение безопасности дорожного движения, сохранение жизни, здоро</w:t>
      </w:r>
      <w:r w:rsidRPr="00B369AF">
        <w:rPr>
          <w:sz w:val="28"/>
          <w:szCs w:val="28"/>
        </w:rPr>
        <w:t>вья и имущества населения, охрану окружающей среды.</w:t>
      </w:r>
    </w:p>
    <w:p w:rsidR="007F2F0A" w:rsidRPr="007F2F0A" w:rsidP="00AD7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8.8</w:t>
      </w:r>
      <w:r w:rsidRPr="00B369AF" w:rsidR="003767CB">
        <w:rPr>
          <w:sz w:val="28"/>
          <w:szCs w:val="28"/>
        </w:rPr>
        <w:t xml:space="preserve">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определено, что</w:t>
      </w:r>
      <w:r w:rsidR="00B25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снежных валов на улице ближе 10 м от пешеходного перехода не допускается. </w:t>
      </w:r>
    </w:p>
    <w:p w:rsidR="007A5701" w:rsidP="007F2F0A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7F2F0A">
        <w:rPr>
          <w:color w:val="333333"/>
          <w:sz w:val="28"/>
          <w:szCs w:val="28"/>
        </w:rPr>
        <w:t xml:space="preserve">Мировой </w:t>
      </w:r>
      <w:r w:rsidRPr="007F2F0A">
        <w:rPr>
          <w:sz w:val="28"/>
          <w:szCs w:val="28"/>
        </w:rPr>
        <w:t xml:space="preserve">судья </w:t>
      </w:r>
      <w:r w:rsidR="00AD740F">
        <w:rPr>
          <w:sz w:val="28"/>
          <w:szCs w:val="28"/>
        </w:rPr>
        <w:t xml:space="preserve">полагает </w:t>
      </w:r>
      <w:r w:rsidRPr="007F2F0A" w:rsidR="007F2F0A">
        <w:rPr>
          <w:sz w:val="28"/>
          <w:szCs w:val="28"/>
        </w:rPr>
        <w:t xml:space="preserve">подтвержденным </w:t>
      </w:r>
      <w:r w:rsidR="00AD740F">
        <w:rPr>
          <w:sz w:val="28"/>
          <w:szCs w:val="28"/>
        </w:rPr>
        <w:t xml:space="preserve">указанные в акте сведения о наличии снежного вала на ближе 10 м от пешеходного перехода, что следует из </w:t>
      </w:r>
      <w:r w:rsidR="00480D4B">
        <w:rPr>
          <w:sz w:val="28"/>
          <w:szCs w:val="28"/>
        </w:rPr>
        <w:t>видеозаписи, на которой</w:t>
      </w:r>
      <w:r w:rsidR="00AD740F">
        <w:rPr>
          <w:sz w:val="28"/>
          <w:szCs w:val="28"/>
        </w:rPr>
        <w:t xml:space="preserve"> наличие снежного вала непосредственно у начала пешеходного перехода отображено</w:t>
      </w:r>
      <w:r w:rsidR="00E437CF">
        <w:rPr>
          <w:sz w:val="28"/>
          <w:szCs w:val="28"/>
        </w:rPr>
        <w:t>, эти обстоятельства стороной защиты не оспариваются</w:t>
      </w:r>
      <w:r w:rsidR="00AD740F">
        <w:rPr>
          <w:sz w:val="28"/>
          <w:szCs w:val="28"/>
        </w:rPr>
        <w:t>.</w:t>
      </w:r>
      <w:r w:rsidRPr="007F2F0A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39215E" w:rsidRPr="003C7C34" w:rsidP="0039215E">
      <w:pPr>
        <w:ind w:firstLine="708"/>
        <w:jc w:val="both"/>
        <w:rPr>
          <w:sz w:val="28"/>
          <w:szCs w:val="28"/>
        </w:rPr>
      </w:pPr>
      <w:r w:rsidRPr="003C7C34">
        <w:rPr>
          <w:sz w:val="28"/>
          <w:szCs w:val="28"/>
        </w:rPr>
        <w:t>В соответствии с ч. 2 ст. 2.1 КоАП РФ, юридическое лицо признается виновным в совершении административного правонарушения, е</w:t>
      </w:r>
      <w:r w:rsidRPr="003C7C34">
        <w:rPr>
          <w:sz w:val="28"/>
          <w:szCs w:val="28"/>
        </w:rPr>
        <w:t xml:space="preserve">сли будет </w:t>
      </w:r>
      <w:r w:rsidRPr="003C7C34">
        <w:rPr>
          <w:sz w:val="28"/>
          <w:szCs w:val="28"/>
        </w:rPr>
        <w:t>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</w:t>
      </w:r>
      <w:r w:rsidRPr="003C7C34">
        <w:rPr>
          <w:sz w:val="28"/>
          <w:szCs w:val="28"/>
        </w:rPr>
        <w:t>ящие от него меры по их соблюдению.</w:t>
      </w:r>
    </w:p>
    <w:p w:rsidR="0039215E" w:rsidRPr="003C7C34" w:rsidP="0039215E">
      <w:pPr>
        <w:ind w:firstLine="709"/>
        <w:jc w:val="both"/>
        <w:rPr>
          <w:sz w:val="28"/>
          <w:szCs w:val="28"/>
        </w:rPr>
      </w:pPr>
      <w:r w:rsidRPr="003C7C34">
        <w:rPr>
          <w:sz w:val="28"/>
          <w:szCs w:val="28"/>
        </w:rPr>
        <w:t xml:space="preserve">По мнению мирового судьи, </w:t>
      </w:r>
      <w:r>
        <w:rPr>
          <w:sz w:val="28"/>
          <w:szCs w:val="28"/>
        </w:rPr>
        <w:t>нарушение</w:t>
      </w:r>
      <w:r w:rsidR="007F2F0A">
        <w:rPr>
          <w:sz w:val="28"/>
          <w:szCs w:val="28"/>
        </w:rPr>
        <w:t xml:space="preserve"> правил содержания автомобильных дорог</w:t>
      </w:r>
      <w:r>
        <w:rPr>
          <w:sz w:val="28"/>
          <w:szCs w:val="28"/>
        </w:rPr>
        <w:t xml:space="preserve"> </w:t>
      </w:r>
      <w:r w:rsidRPr="003C7C34">
        <w:rPr>
          <w:sz w:val="28"/>
          <w:szCs w:val="28"/>
        </w:rPr>
        <w:t xml:space="preserve">произошло в результате непринятия </w:t>
      </w:r>
      <w:r>
        <w:rPr>
          <w:sz w:val="28"/>
          <w:szCs w:val="28"/>
        </w:rPr>
        <w:t>МКУ Администрация г. ---</w:t>
      </w:r>
      <w:r>
        <w:rPr>
          <w:sz w:val="28"/>
          <w:szCs w:val="28"/>
        </w:rPr>
        <w:t xml:space="preserve"> </w:t>
      </w:r>
      <w:r w:rsidRPr="003C7C34">
        <w:rPr>
          <w:sz w:val="28"/>
          <w:szCs w:val="28"/>
        </w:rPr>
        <w:t>всех необходимых мер</w:t>
      </w:r>
      <w:r w:rsidR="00E437CF">
        <w:rPr>
          <w:sz w:val="28"/>
          <w:szCs w:val="28"/>
        </w:rPr>
        <w:t>, в том числе по контролю за действиями исполнителя муниципального контракта.</w:t>
      </w:r>
    </w:p>
    <w:p w:rsidR="0039215E" w:rsidRPr="003C7C34" w:rsidP="0039215E">
      <w:pPr>
        <w:jc w:val="both"/>
        <w:rPr>
          <w:sz w:val="28"/>
          <w:szCs w:val="28"/>
        </w:rPr>
      </w:pPr>
      <w:r w:rsidRPr="003C7C34">
        <w:rPr>
          <w:sz w:val="28"/>
          <w:szCs w:val="28"/>
        </w:rPr>
        <w:tab/>
        <w:t xml:space="preserve">Мировой судья считает, что исключительных обстоятельств, позволяющих нарушить установленный </w:t>
      </w:r>
      <w:r>
        <w:rPr>
          <w:sz w:val="28"/>
          <w:szCs w:val="28"/>
        </w:rPr>
        <w:t>порядок содержания автомобильной дороги</w:t>
      </w:r>
      <w:r w:rsidRPr="003C7C34">
        <w:rPr>
          <w:sz w:val="28"/>
          <w:szCs w:val="28"/>
        </w:rPr>
        <w:t>, не имелось. Не представлено доказательств форс-мажорных событий, относящихся к разряду исключительных, позв</w:t>
      </w:r>
      <w:r w:rsidRPr="003C7C34">
        <w:rPr>
          <w:sz w:val="28"/>
          <w:szCs w:val="28"/>
        </w:rPr>
        <w:t xml:space="preserve">оляющих не выполнить </w:t>
      </w:r>
      <w:r>
        <w:rPr>
          <w:sz w:val="28"/>
          <w:szCs w:val="28"/>
        </w:rPr>
        <w:t>требования законодательства</w:t>
      </w:r>
      <w:r w:rsidRPr="003C7C34">
        <w:rPr>
          <w:sz w:val="28"/>
          <w:szCs w:val="28"/>
        </w:rPr>
        <w:t xml:space="preserve">. Мировой судья считает, что при должной внимательности, предусмотрительности, необходимой организации деятельности, выполнении целей и задач </w:t>
      </w:r>
      <w:r w:rsidR="005A0821">
        <w:rPr>
          <w:sz w:val="28"/>
          <w:szCs w:val="28"/>
        </w:rPr>
        <w:t>учреждения</w:t>
      </w:r>
      <w:r w:rsidRPr="003C7C34">
        <w:rPr>
          <w:sz w:val="28"/>
          <w:szCs w:val="28"/>
        </w:rPr>
        <w:t xml:space="preserve"> в полном объеме, </w:t>
      </w:r>
      <w:r>
        <w:rPr>
          <w:sz w:val="28"/>
          <w:szCs w:val="28"/>
        </w:rPr>
        <w:t xml:space="preserve">МКУ Администрация г. Пыть-Ях </w:t>
      </w:r>
      <w:r w:rsidRPr="003C7C34">
        <w:rPr>
          <w:sz w:val="28"/>
          <w:szCs w:val="28"/>
        </w:rPr>
        <w:t>имело воз</w:t>
      </w:r>
      <w:r w:rsidRPr="003C7C34">
        <w:rPr>
          <w:sz w:val="28"/>
          <w:szCs w:val="28"/>
        </w:rPr>
        <w:t xml:space="preserve">можность исполнить </w:t>
      </w:r>
      <w:r>
        <w:rPr>
          <w:sz w:val="28"/>
          <w:szCs w:val="28"/>
        </w:rPr>
        <w:t xml:space="preserve">свою </w:t>
      </w:r>
      <w:r w:rsidR="007F2F0A">
        <w:rPr>
          <w:sz w:val="28"/>
          <w:szCs w:val="28"/>
        </w:rPr>
        <w:t>обязанность по содержанию дорог</w:t>
      </w:r>
      <w:r>
        <w:rPr>
          <w:sz w:val="28"/>
          <w:szCs w:val="28"/>
        </w:rPr>
        <w:t xml:space="preserve"> без нарушений.</w:t>
      </w:r>
    </w:p>
    <w:p w:rsidR="0039215E" w:rsidRPr="000551BC" w:rsidP="0039215E">
      <w:pPr>
        <w:ind w:firstLine="708"/>
        <w:jc w:val="both"/>
        <w:rPr>
          <w:sz w:val="28"/>
          <w:szCs w:val="28"/>
        </w:rPr>
      </w:pPr>
      <w:r w:rsidRPr="003C7C34">
        <w:rPr>
          <w:sz w:val="28"/>
          <w:szCs w:val="28"/>
        </w:rPr>
        <w:t>При назначении наказания юридическому лицу мировой судья учитывает характер совершенного им административного правонарушения, имущественное</w:t>
      </w:r>
      <w:r w:rsidRPr="000551BC">
        <w:rPr>
          <w:sz w:val="28"/>
          <w:szCs w:val="28"/>
        </w:rPr>
        <w:t xml:space="preserve"> и финансовое положение юридического лица, обс</w:t>
      </w:r>
      <w:r w:rsidRPr="000551BC">
        <w:rPr>
          <w:sz w:val="28"/>
          <w:szCs w:val="28"/>
        </w:rPr>
        <w:t>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15E" w:rsidP="003921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92DD4" w:rsidR="003767CB">
        <w:rPr>
          <w:sz w:val="28"/>
          <w:szCs w:val="28"/>
        </w:rPr>
        <w:t>снований</w:t>
      </w:r>
      <w:r>
        <w:rPr>
          <w:sz w:val="28"/>
          <w:szCs w:val="28"/>
        </w:rPr>
        <w:t xml:space="preserve"> для назначения</w:t>
      </w:r>
      <w:r w:rsidRPr="00592DD4" w:rsidR="003767CB">
        <w:rPr>
          <w:sz w:val="28"/>
          <w:szCs w:val="28"/>
        </w:rPr>
        <w:t xml:space="preserve"> наказания </w:t>
      </w:r>
      <w:r w:rsidR="00E437CF">
        <w:rPr>
          <w:sz w:val="28"/>
          <w:szCs w:val="28"/>
        </w:rPr>
        <w:t xml:space="preserve">с </w:t>
      </w:r>
      <w:r w:rsidRPr="00592DD4" w:rsidR="003767CB">
        <w:rPr>
          <w:sz w:val="28"/>
          <w:szCs w:val="28"/>
        </w:rPr>
        <w:t>применение</w:t>
      </w:r>
      <w:r w:rsidR="00E437CF">
        <w:rPr>
          <w:sz w:val="28"/>
          <w:szCs w:val="28"/>
        </w:rPr>
        <w:t>м</w:t>
      </w:r>
      <w:r w:rsidRPr="00592DD4" w:rsidR="003767CB">
        <w:rPr>
          <w:sz w:val="28"/>
          <w:szCs w:val="28"/>
        </w:rPr>
        <w:t xml:space="preserve"> положений </w:t>
      </w:r>
      <w:r w:rsidR="00D6542A">
        <w:rPr>
          <w:sz w:val="28"/>
          <w:szCs w:val="28"/>
        </w:rPr>
        <w:t xml:space="preserve">ч. 3.2 </w:t>
      </w:r>
      <w:r w:rsidRPr="00592DD4" w:rsidR="003767CB">
        <w:rPr>
          <w:sz w:val="28"/>
          <w:szCs w:val="28"/>
        </w:rPr>
        <w:t>с</w:t>
      </w:r>
      <w:r>
        <w:rPr>
          <w:sz w:val="28"/>
          <w:szCs w:val="28"/>
        </w:rPr>
        <w:t>т.</w:t>
      </w:r>
      <w:r w:rsidRPr="00592DD4" w:rsidR="003767CB">
        <w:rPr>
          <w:sz w:val="28"/>
          <w:szCs w:val="28"/>
        </w:rPr>
        <w:t xml:space="preserve"> 4.1 КоАП РФ, </w:t>
      </w:r>
      <w:r>
        <w:rPr>
          <w:sz w:val="28"/>
          <w:szCs w:val="28"/>
        </w:rPr>
        <w:t xml:space="preserve">мировой судья не усматривает. </w:t>
      </w:r>
    </w:p>
    <w:p w:rsidR="0039215E" w:rsidRPr="00EA51C1" w:rsidP="003921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 наличия обстоятельств, смягчающих и отягчающих административную ответственность, не представлено. </w:t>
      </w:r>
    </w:p>
    <w:p w:rsidR="00ED1EEA" w:rsidP="00ED1EEA">
      <w:pPr>
        <w:widowControl w:val="0"/>
        <w:jc w:val="both"/>
        <w:rPr>
          <w:rFonts w:ascii="Times New Roman CYR" w:hAnsi="Times New Roman CYR"/>
          <w:snapToGrid w:val="0"/>
          <w:sz w:val="28"/>
          <w:szCs w:val="28"/>
        </w:rPr>
      </w:pPr>
      <w:r>
        <w:rPr>
          <w:rFonts w:ascii="Times New Roman CYR" w:hAnsi="Times New Roman CYR"/>
          <w:snapToGrid w:val="0"/>
          <w:sz w:val="28"/>
          <w:szCs w:val="28"/>
        </w:rPr>
        <w:t xml:space="preserve">        </w:t>
      </w:r>
      <w:r w:rsidR="0039215E">
        <w:rPr>
          <w:rFonts w:ascii="Times New Roman CYR" w:hAnsi="Times New Roman CYR"/>
          <w:snapToGrid w:val="0"/>
          <w:sz w:val="28"/>
          <w:szCs w:val="28"/>
        </w:rPr>
        <w:tab/>
      </w:r>
      <w:r w:rsidRPr="005F4C0A">
        <w:rPr>
          <w:rFonts w:ascii="Times New Roman CYR" w:hAnsi="Times New Roman CYR"/>
          <w:snapToGrid w:val="0"/>
          <w:sz w:val="28"/>
          <w:szCs w:val="28"/>
        </w:rPr>
        <w:t>На основании изложенного и руководствуясь ст.29.9 - 29.10 КоАП РФ, мировой судья</w:t>
      </w:r>
    </w:p>
    <w:p w:rsidR="00ED1EEA" w:rsidRPr="005F4C0A" w:rsidP="00ED1EEA">
      <w:pPr>
        <w:widowControl w:val="0"/>
        <w:jc w:val="center"/>
        <w:rPr>
          <w:rFonts w:ascii="Times New Roman CYR" w:hAnsi="Times New Roman CYR"/>
          <w:snapToGrid w:val="0"/>
          <w:sz w:val="28"/>
          <w:szCs w:val="28"/>
        </w:rPr>
      </w:pPr>
      <w:r w:rsidRPr="005F4C0A">
        <w:rPr>
          <w:rFonts w:ascii="Times New Roman CYR" w:hAnsi="Times New Roman CYR"/>
          <w:snapToGrid w:val="0"/>
          <w:sz w:val="28"/>
          <w:szCs w:val="28"/>
        </w:rPr>
        <w:t xml:space="preserve">ПОСТАНОВИЛ: </w:t>
      </w:r>
    </w:p>
    <w:p w:rsidR="00E437CF" w:rsidP="00ED1EEA">
      <w:pPr>
        <w:ind w:firstLine="540"/>
        <w:jc w:val="both"/>
        <w:rPr>
          <w:rFonts w:ascii="Times New Roman CYR" w:hAnsi="Times New Roman CYR"/>
          <w:snapToGrid w:val="0"/>
          <w:sz w:val="28"/>
          <w:szCs w:val="28"/>
        </w:rPr>
      </w:pPr>
      <w:r>
        <w:rPr>
          <w:rFonts w:ascii="Times New Roman CYR" w:hAnsi="Times New Roman CYR"/>
          <w:snapToGrid w:val="0"/>
          <w:sz w:val="28"/>
          <w:szCs w:val="28"/>
        </w:rPr>
        <w:t xml:space="preserve">Юридическое лицо - Администрацию города </w:t>
      </w:r>
      <w:r>
        <w:rPr>
          <w:rFonts w:ascii="Times New Roman CYR" w:hAnsi="Times New Roman CYR"/>
          <w:snapToGrid w:val="0"/>
          <w:sz w:val="28"/>
          <w:szCs w:val="28"/>
        </w:rPr>
        <w:t xml:space="preserve">Пыть-Яха исполнительно-распорядительный орган муниципального образования </w:t>
      </w:r>
      <w:r w:rsidRPr="0032500C">
        <w:rPr>
          <w:rFonts w:ascii="Times New Roman CYR" w:hAnsi="Times New Roman CYR"/>
          <w:snapToGrid w:val="0"/>
          <w:sz w:val="28"/>
          <w:szCs w:val="28"/>
        </w:rPr>
        <w:t>признать виновн</w:t>
      </w:r>
      <w:r>
        <w:rPr>
          <w:rFonts w:ascii="Times New Roman CYR" w:hAnsi="Times New Roman CYR"/>
          <w:snapToGrid w:val="0"/>
          <w:sz w:val="28"/>
          <w:szCs w:val="28"/>
        </w:rPr>
        <w:t>ым</w:t>
      </w:r>
      <w:r w:rsidRPr="0032500C">
        <w:rPr>
          <w:rFonts w:ascii="Times New Roman CYR" w:hAnsi="Times New Roman CYR"/>
          <w:snapToGrid w:val="0"/>
          <w:sz w:val="28"/>
          <w:szCs w:val="28"/>
        </w:rPr>
        <w:t xml:space="preserve"> в совершении правонару</w:t>
      </w:r>
      <w:r>
        <w:rPr>
          <w:rFonts w:ascii="Times New Roman CYR" w:hAnsi="Times New Roman CYR"/>
          <w:snapToGrid w:val="0"/>
          <w:sz w:val="28"/>
          <w:szCs w:val="28"/>
        </w:rPr>
        <w:t xml:space="preserve">шения, предусмотренного ч.1 ст.12.34 </w:t>
      </w:r>
      <w:r w:rsidRPr="00E745C2">
        <w:rPr>
          <w:rFonts w:ascii="Times New Roman CYR" w:hAnsi="Times New Roman CYR"/>
          <w:snapToGrid w:val="0"/>
          <w:sz w:val="28"/>
          <w:szCs w:val="28"/>
        </w:rPr>
        <w:t>Ко</w:t>
      </w:r>
      <w:r>
        <w:rPr>
          <w:rFonts w:ascii="Times New Roman CYR" w:hAnsi="Times New Roman CYR"/>
          <w:snapToGrid w:val="0"/>
          <w:sz w:val="28"/>
          <w:szCs w:val="28"/>
        </w:rPr>
        <w:t xml:space="preserve">декса Российской Федерации об административных правонарушениях </w:t>
      </w:r>
      <w:r w:rsidRPr="00E745C2">
        <w:rPr>
          <w:rFonts w:ascii="Times New Roman CYR" w:hAnsi="Times New Roman CYR"/>
          <w:snapToGrid w:val="0"/>
          <w:sz w:val="28"/>
          <w:szCs w:val="28"/>
        </w:rPr>
        <w:t>и назначить  ему административное наказан</w:t>
      </w:r>
      <w:r w:rsidRPr="00E745C2">
        <w:rPr>
          <w:rFonts w:ascii="Times New Roman CYR" w:hAnsi="Times New Roman CYR"/>
          <w:snapToGrid w:val="0"/>
          <w:sz w:val="28"/>
          <w:szCs w:val="28"/>
        </w:rPr>
        <w:t xml:space="preserve">ие  в виде </w:t>
      </w:r>
      <w:r>
        <w:rPr>
          <w:rFonts w:ascii="Times New Roman CYR" w:hAnsi="Times New Roman CYR"/>
          <w:snapToGrid w:val="0"/>
          <w:sz w:val="28"/>
          <w:szCs w:val="28"/>
        </w:rPr>
        <w:t>административного штрафа в размере 200 000 (двести тысяч) рублей</w:t>
      </w:r>
      <w:r w:rsidRPr="008F4749">
        <w:rPr>
          <w:rFonts w:ascii="Times New Roman CYR" w:hAnsi="Times New Roman CYR"/>
          <w:snapToGrid w:val="0"/>
          <w:sz w:val="28"/>
          <w:szCs w:val="28"/>
        </w:rPr>
        <w:t>.</w:t>
      </w:r>
    </w:p>
    <w:p w:rsidR="00E437CF" w:rsidRPr="00B61EF5" w:rsidP="007A2BD0">
      <w:pPr>
        <w:ind w:firstLine="708"/>
        <w:jc w:val="both"/>
        <w:rPr>
          <w:rFonts w:eastAsia="MS Mincho"/>
          <w:sz w:val="28"/>
          <w:szCs w:val="28"/>
        </w:rPr>
      </w:pPr>
      <w:r w:rsidRPr="00B61EF5">
        <w:rPr>
          <w:rFonts w:eastAsia="MS Mincho"/>
          <w:sz w:val="28"/>
          <w:szCs w:val="28"/>
        </w:rPr>
        <w:t xml:space="preserve">Штраф подлежит перечислению на счет: УФК по ХМАО-Югре (УМВД России по ХМАО-Югре), ИНН 8601010390,  КПП 860101001, р/с </w:t>
      </w:r>
      <w:r>
        <w:rPr>
          <w:rFonts w:eastAsia="MS Mincho"/>
          <w:sz w:val="28"/>
          <w:szCs w:val="28"/>
        </w:rPr>
        <w:t>03100643000000018700</w:t>
      </w:r>
      <w:r w:rsidRPr="00B61EF5">
        <w:rPr>
          <w:rFonts w:eastAsia="MS Mincho"/>
          <w:sz w:val="28"/>
          <w:szCs w:val="28"/>
        </w:rPr>
        <w:t xml:space="preserve">, банк: РКЦ г. Ханты-Мансийска г. </w:t>
      </w:r>
      <w:r w:rsidRPr="00B61EF5">
        <w:rPr>
          <w:rFonts w:eastAsia="MS Mincho"/>
          <w:sz w:val="28"/>
          <w:szCs w:val="28"/>
        </w:rPr>
        <w:t>Ханты-Мансийск</w:t>
      </w:r>
      <w:r>
        <w:rPr>
          <w:rFonts w:eastAsia="MS Mincho"/>
          <w:sz w:val="28"/>
          <w:szCs w:val="28"/>
        </w:rPr>
        <w:t>/УФК по ХМАО-Югре</w:t>
      </w:r>
      <w:r w:rsidRPr="00B61EF5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кор. сч. 40102810245370000007, </w:t>
      </w:r>
      <w:r w:rsidRPr="00B61EF5">
        <w:rPr>
          <w:rFonts w:eastAsia="MS Mincho"/>
          <w:sz w:val="28"/>
          <w:szCs w:val="28"/>
        </w:rPr>
        <w:t>ОКТМО 718</w:t>
      </w:r>
      <w:r>
        <w:rPr>
          <w:rFonts w:eastAsia="MS Mincho"/>
          <w:sz w:val="28"/>
          <w:szCs w:val="28"/>
        </w:rPr>
        <w:t>85</w:t>
      </w:r>
      <w:r w:rsidRPr="00B61EF5">
        <w:rPr>
          <w:rFonts w:eastAsia="MS Mincho"/>
          <w:sz w:val="28"/>
          <w:szCs w:val="28"/>
        </w:rPr>
        <w:t xml:space="preserve">000, БИК </w:t>
      </w:r>
      <w:r>
        <w:rPr>
          <w:rFonts w:eastAsia="MS Mincho"/>
          <w:sz w:val="28"/>
          <w:szCs w:val="28"/>
        </w:rPr>
        <w:t>007162163</w:t>
      </w:r>
      <w:r w:rsidRPr="00B61EF5">
        <w:rPr>
          <w:rFonts w:eastAsia="MS Mincho"/>
          <w:sz w:val="28"/>
          <w:szCs w:val="28"/>
        </w:rPr>
        <w:t xml:space="preserve">, </w:t>
      </w:r>
      <w:r w:rsidRPr="00B61EF5">
        <w:rPr>
          <w:sz w:val="28"/>
          <w:szCs w:val="28"/>
        </w:rPr>
        <w:t>КБК: 188116</w:t>
      </w:r>
      <w:r>
        <w:rPr>
          <w:sz w:val="28"/>
          <w:szCs w:val="28"/>
        </w:rPr>
        <w:t>01123010001140, УИН ----</w:t>
      </w:r>
    </w:p>
    <w:p w:rsidR="00E64E23" w:rsidRPr="00401594" w:rsidP="00AD740F">
      <w:pPr>
        <w:jc w:val="both"/>
        <w:rPr>
          <w:sz w:val="28"/>
          <w:szCs w:val="28"/>
        </w:rPr>
      </w:pPr>
      <w:r>
        <w:rPr>
          <w:rFonts w:ascii="Times New Roman CYR" w:hAnsi="Times New Roman CYR"/>
          <w:snapToGrid w:val="0"/>
          <w:sz w:val="28"/>
          <w:szCs w:val="28"/>
        </w:rPr>
        <w:t xml:space="preserve"> </w:t>
      </w:r>
      <w:r w:rsidR="00AD740F">
        <w:rPr>
          <w:rFonts w:ascii="Times New Roman CYR" w:hAnsi="Times New Roman CYR"/>
          <w:snapToGrid w:val="0"/>
          <w:sz w:val="28"/>
          <w:szCs w:val="28"/>
        </w:rPr>
        <w:tab/>
      </w:r>
      <w:r w:rsidRPr="00401594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</w:t>
      </w:r>
      <w:r w:rsidRPr="00401594">
        <w:rPr>
          <w:sz w:val="28"/>
          <w:szCs w:val="28"/>
        </w:rPr>
        <w:t xml:space="preserve">не позднее двадцати дней со дня его вынесения, административный штраф может быть уплачен в размере половины суммы наложенного административного штрафа, что в рассматриваемом случае составляет </w:t>
      </w:r>
      <w:r w:rsidRPr="00E437CF">
        <w:rPr>
          <w:b/>
          <w:sz w:val="28"/>
          <w:szCs w:val="28"/>
        </w:rPr>
        <w:t xml:space="preserve">100000 </w:t>
      </w:r>
      <w:r w:rsidRPr="00401594">
        <w:rPr>
          <w:sz w:val="28"/>
          <w:szCs w:val="28"/>
        </w:rPr>
        <w:t>рублей. В случае, если исполнение постановления о назначе</w:t>
      </w:r>
      <w:r w:rsidRPr="00401594">
        <w:rPr>
          <w:sz w:val="28"/>
          <w:szCs w:val="28"/>
        </w:rPr>
        <w:t xml:space="preserve">нии административного штрафа было отсрочено либо </w:t>
      </w:r>
      <w:r w:rsidRPr="00401594">
        <w:rPr>
          <w:sz w:val="28"/>
          <w:szCs w:val="28"/>
        </w:rPr>
        <w:t>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9215E" w:rsidRPr="00380F0C" w:rsidP="003921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0F0C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соответс</w:t>
      </w:r>
      <w:r w:rsidRPr="00380F0C">
        <w:rPr>
          <w:snapToGrid w:val="0"/>
          <w:sz w:val="28"/>
          <w:szCs w:val="28"/>
        </w:rPr>
        <w:t xml:space="preserve">твии с ч. 1 ст. 32.2 КоАП РФ, </w:t>
      </w:r>
      <w:r w:rsidRPr="00380F0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</w:t>
      </w:r>
      <w:r w:rsidRPr="00380F0C">
        <w:rPr>
          <w:sz w:val="28"/>
          <w:szCs w:val="28"/>
        </w:rPr>
        <w:t xml:space="preserve">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</w:t>
      </w:r>
      <w:r w:rsidRPr="00380F0C">
        <w:rPr>
          <w:sz w:val="28"/>
          <w:szCs w:val="28"/>
        </w:rPr>
        <w:t>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</w:t>
      </w:r>
      <w:r w:rsidRPr="00380F0C">
        <w:rPr>
          <w:sz w:val="28"/>
          <w:szCs w:val="28"/>
        </w:rPr>
        <w:t>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</w:t>
      </w:r>
      <w:r w:rsidRPr="00380F0C">
        <w:rPr>
          <w:sz w:val="28"/>
          <w:szCs w:val="28"/>
        </w:rPr>
        <w:t>тановление, на срок до трех месяцев.</w:t>
      </w:r>
    </w:p>
    <w:p w:rsidR="0039215E" w:rsidRPr="008F123F" w:rsidP="0039215E">
      <w:pPr>
        <w:ind w:firstLine="390"/>
        <w:jc w:val="both"/>
        <w:rPr>
          <w:snapToGrid w:val="0"/>
          <w:sz w:val="28"/>
          <w:szCs w:val="28"/>
        </w:rPr>
      </w:pPr>
      <w:r w:rsidRPr="008F123F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</w:t>
      </w:r>
      <w:r w:rsidRPr="008F123F">
        <w:rPr>
          <w:sz w:val="28"/>
          <w:szCs w:val="28"/>
        </w:rPr>
        <w:t xml:space="preserve">стечении срока, указанного в </w:t>
      </w:r>
      <w:hyperlink r:id="rId4" w:anchor="p11006" w:tooltip="Текущий документ" w:history="1">
        <w:r w:rsidRPr="008F123F">
          <w:rPr>
            <w:sz w:val="28"/>
            <w:szCs w:val="28"/>
          </w:rPr>
          <w:t>части 1</w:t>
        </w:r>
      </w:hyperlink>
      <w:r w:rsidRPr="008F123F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</w:t>
      </w:r>
      <w:r w:rsidRPr="008F123F">
        <w:rPr>
          <w:sz w:val="28"/>
          <w:szCs w:val="28"/>
        </w:rPr>
        <w:t xml:space="preserve">ьством. </w:t>
      </w:r>
    </w:p>
    <w:p w:rsidR="0039215E" w:rsidP="0039215E">
      <w:pPr>
        <w:ind w:firstLine="708"/>
        <w:jc w:val="both"/>
        <w:rPr>
          <w:rFonts w:eastAsia="MS Mincho" w:cs="Courier New"/>
          <w:sz w:val="28"/>
          <w:szCs w:val="28"/>
        </w:rPr>
      </w:pPr>
      <w:r w:rsidRPr="008F123F">
        <w:rPr>
          <w:rFonts w:eastAsia="MS Mincho" w:cs="Courier New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E437CF">
        <w:rPr>
          <w:rFonts w:eastAsia="MS Mincho" w:cs="Courier New"/>
          <w:sz w:val="28"/>
          <w:szCs w:val="28"/>
        </w:rPr>
        <w:t>дней</w:t>
      </w:r>
      <w:r w:rsidRPr="008F123F">
        <w:rPr>
          <w:rFonts w:eastAsia="MS Mincho" w:cs="Courier New"/>
          <w:sz w:val="28"/>
          <w:szCs w:val="28"/>
        </w:rPr>
        <w:t xml:space="preserve"> со дня вручения или получения копии в Пыть-Яхский городской суд.</w:t>
      </w:r>
    </w:p>
    <w:p w:rsidR="0039215E" w:rsidRPr="00CB6298" w:rsidP="0039215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39215E" w:rsidP="0039215E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CB6298">
        <w:rPr>
          <w:rFonts w:ascii="Times New Roman" w:eastAsia="MS Mincho" w:hAnsi="Times New Roman"/>
          <w:b/>
          <w:sz w:val="28"/>
          <w:szCs w:val="28"/>
        </w:rPr>
        <w:tab/>
      </w:r>
      <w:r w:rsidRPr="00CB6298">
        <w:rPr>
          <w:rFonts w:ascii="Times New Roman" w:eastAsia="MS Mincho" w:hAnsi="Times New Roman"/>
          <w:sz w:val="28"/>
          <w:szCs w:val="28"/>
        </w:rPr>
        <w:t>Мировой судья</w:t>
      </w:r>
      <w:r w:rsidRPr="00CB6298">
        <w:rPr>
          <w:rFonts w:ascii="Times New Roman" w:eastAsia="MS Mincho" w:hAnsi="Times New Roman"/>
          <w:sz w:val="28"/>
          <w:szCs w:val="28"/>
        </w:rPr>
        <w:tab/>
      </w:r>
      <w:r w:rsidRPr="00CB6298">
        <w:rPr>
          <w:rFonts w:ascii="Times New Roman" w:eastAsia="MS Mincho" w:hAnsi="Times New Roman"/>
          <w:sz w:val="28"/>
          <w:szCs w:val="28"/>
        </w:rPr>
        <w:tab/>
      </w:r>
      <w:r w:rsidRPr="00CB6298">
        <w:rPr>
          <w:rFonts w:ascii="Times New Roman" w:eastAsia="MS Mincho" w:hAnsi="Times New Roman"/>
          <w:sz w:val="28"/>
          <w:szCs w:val="28"/>
        </w:rPr>
        <w:tab/>
      </w:r>
      <w:r w:rsidRPr="00CB6298"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 xml:space="preserve">                        </w:t>
      </w:r>
      <w:r w:rsidRPr="00CB6298"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 xml:space="preserve">Клочков А.А. </w:t>
      </w:r>
    </w:p>
    <w:p w:rsidR="0039215E" w:rsidRPr="00380F0C" w:rsidP="004A0833">
      <w:pPr>
        <w:pStyle w:val="PlainText"/>
        <w:rPr>
          <w:rFonts w:eastAsia="MS Mincho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</w:p>
    <w:p w:rsidR="0039215E" w:rsidRPr="00C243E9" w:rsidP="0039215E">
      <w:pPr>
        <w:pStyle w:val="PlainText"/>
        <w:rPr>
          <w:rFonts w:eastAsia="MS Mincho"/>
          <w:sz w:val="28"/>
          <w:szCs w:val="28"/>
        </w:rPr>
      </w:pPr>
    </w:p>
    <w:sectPr w:rsidSect="008604ED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EA"/>
    <w:rsid w:val="000107F0"/>
    <w:rsid w:val="000551BC"/>
    <w:rsid w:val="000F0D1D"/>
    <w:rsid w:val="00125BC9"/>
    <w:rsid w:val="0018690B"/>
    <w:rsid w:val="001C6B69"/>
    <w:rsid w:val="001D4BC2"/>
    <w:rsid w:val="001F5CCC"/>
    <w:rsid w:val="00205BE3"/>
    <w:rsid w:val="00235B93"/>
    <w:rsid w:val="00250BB8"/>
    <w:rsid w:val="0032500C"/>
    <w:rsid w:val="00344AEB"/>
    <w:rsid w:val="003767CB"/>
    <w:rsid w:val="00380F0C"/>
    <w:rsid w:val="0039215E"/>
    <w:rsid w:val="003C7C34"/>
    <w:rsid w:val="00401594"/>
    <w:rsid w:val="00457995"/>
    <w:rsid w:val="00466FBF"/>
    <w:rsid w:val="00477254"/>
    <w:rsid w:val="00480D4B"/>
    <w:rsid w:val="004922A1"/>
    <w:rsid w:val="004A0833"/>
    <w:rsid w:val="004B0DFA"/>
    <w:rsid w:val="00510FAB"/>
    <w:rsid w:val="0054106A"/>
    <w:rsid w:val="00550DD3"/>
    <w:rsid w:val="00592DD4"/>
    <w:rsid w:val="005A0821"/>
    <w:rsid w:val="005E2BE1"/>
    <w:rsid w:val="005F4C0A"/>
    <w:rsid w:val="00655DB2"/>
    <w:rsid w:val="00670FF7"/>
    <w:rsid w:val="00753EF4"/>
    <w:rsid w:val="007751F2"/>
    <w:rsid w:val="00797D1A"/>
    <w:rsid w:val="007A2BD0"/>
    <w:rsid w:val="007A5701"/>
    <w:rsid w:val="007B634F"/>
    <w:rsid w:val="007F2F0A"/>
    <w:rsid w:val="008604ED"/>
    <w:rsid w:val="008741C2"/>
    <w:rsid w:val="008F123F"/>
    <w:rsid w:val="008F4749"/>
    <w:rsid w:val="009307EE"/>
    <w:rsid w:val="009A6540"/>
    <w:rsid w:val="009D7C0A"/>
    <w:rsid w:val="009F33DA"/>
    <w:rsid w:val="00A66079"/>
    <w:rsid w:val="00AB6E66"/>
    <w:rsid w:val="00AD740F"/>
    <w:rsid w:val="00B0238D"/>
    <w:rsid w:val="00B23CE2"/>
    <w:rsid w:val="00B25B44"/>
    <w:rsid w:val="00B369AF"/>
    <w:rsid w:val="00B61EF5"/>
    <w:rsid w:val="00B62E8F"/>
    <w:rsid w:val="00BB1AEC"/>
    <w:rsid w:val="00C243E9"/>
    <w:rsid w:val="00C26BB4"/>
    <w:rsid w:val="00C627BB"/>
    <w:rsid w:val="00C65D5E"/>
    <w:rsid w:val="00C76942"/>
    <w:rsid w:val="00CB6298"/>
    <w:rsid w:val="00D04073"/>
    <w:rsid w:val="00D6542A"/>
    <w:rsid w:val="00D772BA"/>
    <w:rsid w:val="00E437CF"/>
    <w:rsid w:val="00E64E23"/>
    <w:rsid w:val="00E745C2"/>
    <w:rsid w:val="00EA51C1"/>
    <w:rsid w:val="00ED1EEA"/>
    <w:rsid w:val="00F20B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C45386-F03A-4C84-8037-7E24BF99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EEA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ED1EEA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ED1E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rebuchetMS">
    <w:name w:val="Основной текст + Trebuchet MS"/>
    <w:aliases w:val="11 pt,Интервал 0 pt"/>
    <w:basedOn w:val="DefaultParagraphFont"/>
    <w:uiPriority w:val="99"/>
    <w:rsid w:val="00ED1EEA"/>
    <w:rPr>
      <w:rFonts w:ascii="Trebuchet MS" w:hAnsi="Trebuchet MS" w:cs="Trebuchet MS"/>
      <w:spacing w:val="-10"/>
      <w:sz w:val="22"/>
      <w:szCs w:val="22"/>
      <w:shd w:val="clear" w:color="auto" w:fill="FFFFFF"/>
    </w:rPr>
  </w:style>
  <w:style w:type="character" w:customStyle="1" w:styleId="TrebuchetMS2">
    <w:name w:val="Основной текст + Trebuchet MS2"/>
    <w:aliases w:val="111,5 pt2,Интервал 0 pt1"/>
    <w:basedOn w:val="DefaultParagraphFont"/>
    <w:uiPriority w:val="99"/>
    <w:rsid w:val="00ED1EEA"/>
    <w:rPr>
      <w:rFonts w:ascii="Trebuchet MS" w:hAnsi="Trebuchet MS" w:cs="Trebuchet MS"/>
      <w:spacing w:val="-10"/>
      <w:sz w:val="23"/>
      <w:szCs w:val="23"/>
      <w:shd w:val="clear" w:color="auto" w:fill="FFFFFF"/>
    </w:rPr>
  </w:style>
  <w:style w:type="paragraph" w:styleId="NoSpacing">
    <w:name w:val="No Spacing"/>
    <w:uiPriority w:val="1"/>
    <w:qFormat/>
    <w:rsid w:val="00ED1EEA"/>
    <w:pPr>
      <w:spacing w:after="0" w:line="240" w:lineRule="auto"/>
    </w:pPr>
  </w:style>
  <w:style w:type="character" w:customStyle="1" w:styleId="a">
    <w:name w:val="Гипертекстовая ссылка"/>
    <w:basedOn w:val="DefaultParagraphFont"/>
    <w:uiPriority w:val="99"/>
    <w:rsid w:val="00ED1EEA"/>
    <w:rPr>
      <w:color w:val="106BBE"/>
    </w:rPr>
  </w:style>
  <w:style w:type="paragraph" w:styleId="PlainText">
    <w:name w:val="Plain Text"/>
    <w:basedOn w:val="Normal"/>
    <w:link w:val="a0"/>
    <w:rsid w:val="0039215E"/>
    <w:rPr>
      <w:rFonts w:ascii="Courier New" w:hAnsi="Courier New" w:cs="Courier New"/>
      <w:sz w:val="20"/>
    </w:rPr>
  </w:style>
  <w:style w:type="character" w:customStyle="1" w:styleId="a0">
    <w:name w:val="Текст Знак"/>
    <w:basedOn w:val="DefaultParagraphFont"/>
    <w:link w:val="PlainText"/>
    <w:rsid w:val="003921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A082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A0821"/>
    <w:rPr>
      <w:rFonts w:ascii="Segoe UI" w:eastAsia="Times New Roman" w:hAnsi="Segoe UI" w:cs="Segoe UI"/>
      <w:sz w:val="18"/>
      <w:szCs w:val="18"/>
      <w:lang w:eastAsia="ru-RU"/>
    </w:rPr>
  </w:style>
  <w:style w:type="character" w:styleId="Strong">
    <w:name w:val="Strong"/>
    <w:basedOn w:val="DefaultParagraphFont"/>
    <w:uiPriority w:val="22"/>
    <w:qFormat/>
    <w:rsid w:val="00E437CF"/>
    <w:rPr>
      <w:b/>
      <w:bCs/>
    </w:rPr>
  </w:style>
  <w:style w:type="character" w:customStyle="1" w:styleId="t-color-passive">
    <w:name w:val="t-color-passive"/>
    <w:basedOn w:val="DefaultParagraphFont"/>
    <w:rsid w:val="00E43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